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880"/>
        <w:gridCol w:w="7668"/>
      </w:tblGrid>
      <w:tr w:rsidR="00272B66" w14:paraId="6037EAEC" w14:textId="77777777" w:rsidTr="001776CA">
        <w:tc>
          <w:tcPr>
            <w:tcW w:w="2880" w:type="dxa"/>
          </w:tcPr>
          <w:p w14:paraId="37DAB2C1" w14:textId="77777777" w:rsidR="00272B66" w:rsidRDefault="00272B66" w:rsidP="0070486E">
            <w:pPr>
              <w:framePr w:hSpace="180" w:wrap="around" w:vAnchor="text" w:hAnchor="page" w:x="922" w:y="-323"/>
              <w:jc w:val="center"/>
              <w:rPr>
                <w:rFonts w:ascii="Times" w:hAnsi="Times"/>
                <w:noProof/>
              </w:rPr>
            </w:pPr>
            <w:r w:rsidRPr="009A14F6">
              <w:rPr>
                <w:rFonts w:ascii="Times" w:hAnsi="Times"/>
                <w:noProof/>
              </w:rPr>
              <w:t>Planning</w:t>
            </w:r>
          </w:p>
          <w:p w14:paraId="5C0863F6" w14:textId="77777777" w:rsidR="00272B66" w:rsidRDefault="00272B66" w:rsidP="0070486E">
            <w:pPr>
              <w:framePr w:hSpace="180" w:wrap="around" w:vAnchor="text" w:hAnchor="page" w:x="922" w:y="-323"/>
              <w:jc w:val="center"/>
              <w:rPr>
                <w:rFonts w:ascii="Times" w:hAnsi="Times"/>
                <w:noProof/>
              </w:rPr>
            </w:pPr>
            <w:r w:rsidRPr="009A14F6">
              <w:rPr>
                <w:rFonts w:ascii="Times" w:hAnsi="Times"/>
                <w:noProof/>
              </w:rPr>
              <w:t>Your Career</w:t>
            </w:r>
          </w:p>
          <w:p w14:paraId="48EFCA01" w14:textId="77777777" w:rsidR="00272B66" w:rsidRPr="00753094" w:rsidRDefault="00272B66" w:rsidP="0070486E">
            <w:pPr>
              <w:framePr w:wrap="auto" w:vAnchor="text" w:hAnchor="page" w:x="922" w:y="-323"/>
              <w:jc w:val="center"/>
              <w:rPr>
                <w:rFonts w:ascii="Times" w:hAnsi="Times"/>
                <w:b/>
              </w:rPr>
            </w:pPr>
            <w:r w:rsidRPr="009A14F6">
              <w:rPr>
                <w:rFonts w:ascii="Times" w:hAnsi="Times"/>
                <w:noProof/>
              </w:rPr>
              <w:t>(P199)</w:t>
            </w:r>
          </w:p>
        </w:tc>
        <w:tc>
          <w:tcPr>
            <w:tcW w:w="7668" w:type="dxa"/>
            <w:shd w:val="clear" w:color="auto" w:fill="F2F2F2" w:themeFill="background1" w:themeFillShade="F2"/>
          </w:tcPr>
          <w:p w14:paraId="322568F2" w14:textId="77777777" w:rsidR="00272B66" w:rsidRPr="008038CB" w:rsidRDefault="00272B66" w:rsidP="00114331">
            <w:pPr>
              <w:framePr w:wrap="auto" w:vAnchor="text" w:hAnchor="page" w:x="922" w:y="-323"/>
              <w:rPr>
                <w:rFonts w:ascii="Times" w:hAnsi="Times"/>
                <w:sz w:val="36"/>
              </w:rPr>
            </w:pPr>
            <w:r w:rsidRPr="008038CB">
              <w:rPr>
                <w:rFonts w:ascii="Times" w:hAnsi="Times"/>
                <w:sz w:val="36"/>
              </w:rPr>
              <w:t xml:space="preserve">Timeline for Applying to </w:t>
            </w:r>
            <w:r w:rsidR="00114331">
              <w:rPr>
                <w:rFonts w:ascii="Times" w:hAnsi="Times"/>
                <w:sz w:val="36"/>
              </w:rPr>
              <w:t xml:space="preserve">Psychology </w:t>
            </w:r>
            <w:r w:rsidR="00114331">
              <w:rPr>
                <w:rFonts w:ascii="Times" w:hAnsi="Times"/>
                <w:sz w:val="36"/>
              </w:rPr>
              <w:br/>
              <w:t>&amp; Neuroscience Graduate School Programs</w:t>
            </w:r>
          </w:p>
        </w:tc>
      </w:tr>
    </w:tbl>
    <w:p w14:paraId="5C3C45DC" w14:textId="77777777" w:rsidR="00753094" w:rsidRDefault="00753094">
      <w:pPr>
        <w:rPr>
          <w:rFonts w:ascii="Times" w:hAnsi="Times"/>
          <w:b/>
        </w:rPr>
      </w:pPr>
    </w:p>
    <w:p w14:paraId="0F50F8DE" w14:textId="77777777" w:rsidR="005D06D3" w:rsidRDefault="005D06D3" w:rsidP="00855822">
      <w:pPr>
        <w:rPr>
          <w:rFonts w:ascii="Times" w:hAnsi="Times"/>
          <w:sz w:val="22"/>
        </w:rPr>
      </w:pPr>
      <w:r w:rsidRPr="00575E5E">
        <w:rPr>
          <w:rFonts w:ascii="Times" w:hAnsi="Times"/>
          <w:sz w:val="22"/>
        </w:rPr>
        <w:t xml:space="preserve">Application forms, transcripts, essays, test scores, and letters of recommendation - you'll need to have everything together </w:t>
      </w:r>
      <w:r>
        <w:rPr>
          <w:rFonts w:ascii="Times" w:hAnsi="Times"/>
          <w:sz w:val="22"/>
        </w:rPr>
        <w:t xml:space="preserve">before your very first graduate school application due date arrives. </w:t>
      </w:r>
    </w:p>
    <w:p w14:paraId="30681E5D" w14:textId="77777777" w:rsidR="005D06D3" w:rsidRDefault="005D06D3" w:rsidP="00855822">
      <w:pPr>
        <w:rPr>
          <w:rFonts w:ascii="Times" w:hAnsi="Times"/>
          <w:sz w:val="22"/>
        </w:rPr>
      </w:pPr>
    </w:p>
    <w:p w14:paraId="256194BA" w14:textId="45555C63" w:rsidR="0082187C" w:rsidRDefault="005D06D3" w:rsidP="00855822">
      <w:pPr>
        <w:rPr>
          <w:rFonts w:ascii="Times" w:hAnsi="Times"/>
          <w:sz w:val="22"/>
        </w:rPr>
      </w:pPr>
      <w:r>
        <w:rPr>
          <w:rFonts w:ascii="Times" w:hAnsi="Times"/>
          <w:sz w:val="22"/>
        </w:rPr>
        <w:t>When are grad</w:t>
      </w:r>
      <w:r w:rsidR="00F73768">
        <w:rPr>
          <w:rFonts w:ascii="Times" w:hAnsi="Times"/>
          <w:sz w:val="22"/>
        </w:rPr>
        <w:t>uate</w:t>
      </w:r>
      <w:r>
        <w:rPr>
          <w:rFonts w:ascii="Times" w:hAnsi="Times"/>
          <w:sz w:val="22"/>
        </w:rPr>
        <w:t xml:space="preserve"> school applications due? The answer to that question depends on the type of degree program and</w:t>
      </w:r>
      <w:r w:rsidR="00114331">
        <w:rPr>
          <w:rFonts w:ascii="Times" w:hAnsi="Times"/>
          <w:sz w:val="22"/>
        </w:rPr>
        <w:t xml:space="preserve"> the particular graduate school</w:t>
      </w:r>
      <w:r>
        <w:rPr>
          <w:rFonts w:ascii="Times" w:hAnsi="Times"/>
          <w:sz w:val="22"/>
        </w:rPr>
        <w:t xml:space="preserve"> you want</w:t>
      </w:r>
      <w:r w:rsidR="00114331">
        <w:rPr>
          <w:rFonts w:ascii="Times" w:hAnsi="Times"/>
          <w:sz w:val="22"/>
        </w:rPr>
        <w:t xml:space="preserve"> to attend. If you want to attend </w:t>
      </w:r>
      <w:r>
        <w:rPr>
          <w:rFonts w:ascii="Times" w:hAnsi="Times"/>
          <w:sz w:val="22"/>
        </w:rPr>
        <w:t xml:space="preserve">a </w:t>
      </w:r>
      <w:r w:rsidRPr="005D06D3">
        <w:rPr>
          <w:rFonts w:ascii="Times" w:hAnsi="Times"/>
          <w:i/>
          <w:sz w:val="22"/>
        </w:rPr>
        <w:t xml:space="preserve">competitive </w:t>
      </w:r>
      <w:r w:rsidR="002C06EA" w:rsidRPr="005D06D3">
        <w:rPr>
          <w:rFonts w:ascii="Times" w:hAnsi="Times"/>
          <w:i/>
          <w:sz w:val="22"/>
        </w:rPr>
        <w:t>psychology or neuroscience</w:t>
      </w:r>
      <w:r w:rsidR="00575E5E" w:rsidRPr="005D06D3">
        <w:rPr>
          <w:rFonts w:ascii="Times" w:hAnsi="Times"/>
          <w:i/>
          <w:sz w:val="22"/>
        </w:rPr>
        <w:t xml:space="preserve"> </w:t>
      </w:r>
      <w:r w:rsidRPr="005D06D3">
        <w:rPr>
          <w:rFonts w:ascii="Times" w:hAnsi="Times"/>
          <w:i/>
          <w:sz w:val="22"/>
        </w:rPr>
        <w:t>doctoral program</w:t>
      </w:r>
      <w:r w:rsidR="00575E5E" w:rsidRPr="00575E5E">
        <w:rPr>
          <w:rFonts w:ascii="Times" w:hAnsi="Times"/>
          <w:sz w:val="22"/>
        </w:rPr>
        <w:t>, m</w:t>
      </w:r>
      <w:r w:rsidR="009D060A" w:rsidRPr="00575E5E">
        <w:rPr>
          <w:rFonts w:ascii="Times" w:hAnsi="Times"/>
          <w:sz w:val="22"/>
        </w:rPr>
        <w:t xml:space="preserve">ost </w:t>
      </w:r>
      <w:r w:rsidR="00F722B0">
        <w:rPr>
          <w:rFonts w:ascii="Times" w:hAnsi="Times"/>
          <w:sz w:val="22"/>
        </w:rPr>
        <w:t xml:space="preserve">applications </w:t>
      </w:r>
      <w:r w:rsidR="00575E5E" w:rsidRPr="00575E5E">
        <w:rPr>
          <w:rFonts w:ascii="Times" w:hAnsi="Times"/>
          <w:sz w:val="22"/>
        </w:rPr>
        <w:t>will be</w:t>
      </w:r>
      <w:r w:rsidR="008B5C03" w:rsidRPr="00575E5E">
        <w:rPr>
          <w:rFonts w:ascii="Times" w:hAnsi="Times"/>
          <w:sz w:val="22"/>
        </w:rPr>
        <w:t xml:space="preserve"> due </w:t>
      </w:r>
      <w:r>
        <w:rPr>
          <w:rFonts w:ascii="Times" w:hAnsi="Times"/>
          <w:sz w:val="22"/>
        </w:rPr>
        <w:t xml:space="preserve">in </w:t>
      </w:r>
      <w:r w:rsidR="008B5C03" w:rsidRPr="00575E5E">
        <w:rPr>
          <w:rFonts w:ascii="Times" w:hAnsi="Times"/>
          <w:sz w:val="22"/>
        </w:rPr>
        <w:t>December</w:t>
      </w:r>
      <w:r w:rsidR="00114331">
        <w:rPr>
          <w:rFonts w:ascii="Times" w:hAnsi="Times"/>
          <w:sz w:val="22"/>
        </w:rPr>
        <w:t xml:space="preserve"> of your senior year. Important: S</w:t>
      </w:r>
      <w:r>
        <w:rPr>
          <w:rFonts w:ascii="Times" w:hAnsi="Times"/>
          <w:sz w:val="22"/>
        </w:rPr>
        <w:t xml:space="preserve">ome doctoral programs and many master’s degree programs have application due dates that fall between December &amp; </w:t>
      </w:r>
      <w:r w:rsidR="009D060A" w:rsidRPr="00575E5E">
        <w:rPr>
          <w:rFonts w:ascii="Times" w:hAnsi="Times"/>
          <w:sz w:val="22"/>
        </w:rPr>
        <w:t>March</w:t>
      </w:r>
      <w:r w:rsidR="00575E5E" w:rsidRPr="00575E5E">
        <w:rPr>
          <w:rFonts w:ascii="Times" w:hAnsi="Times"/>
          <w:sz w:val="22"/>
        </w:rPr>
        <w:t xml:space="preserve"> of your senior year. </w:t>
      </w:r>
      <w:r w:rsidR="00114331">
        <w:rPr>
          <w:rFonts w:ascii="Times" w:hAnsi="Times"/>
          <w:sz w:val="22"/>
        </w:rPr>
        <w:t>You’ll have to look up application due dates for the programs you’re interested in and adjust the tim</w:t>
      </w:r>
      <w:r w:rsidR="00F969DB">
        <w:rPr>
          <w:rFonts w:ascii="Times" w:hAnsi="Times"/>
          <w:sz w:val="22"/>
        </w:rPr>
        <w:t xml:space="preserve">eline for tasks in this document accordingly. </w:t>
      </w:r>
    </w:p>
    <w:p w14:paraId="2B936D3A" w14:textId="77777777" w:rsidR="00575E5E" w:rsidRDefault="00575E5E" w:rsidP="00855822">
      <w:pPr>
        <w:rPr>
          <w:rFonts w:ascii="Times" w:hAnsi="Times"/>
          <w:sz w:val="22"/>
        </w:rPr>
      </w:pPr>
    </w:p>
    <w:p w14:paraId="51D212C0" w14:textId="77777777" w:rsidR="009F6360" w:rsidRPr="00F73768" w:rsidRDefault="005D06D3" w:rsidP="00855822">
      <w:pPr>
        <w:rPr>
          <w:rFonts w:ascii="Times" w:hAnsi="Times"/>
          <w:b/>
          <w:sz w:val="22"/>
        </w:rPr>
      </w:pPr>
      <w:r>
        <w:rPr>
          <w:rFonts w:ascii="Times" w:hAnsi="Times"/>
          <w:sz w:val="22"/>
        </w:rPr>
        <w:t>Beginning</w:t>
      </w:r>
      <w:r w:rsidR="006D156D" w:rsidRPr="00575E5E">
        <w:rPr>
          <w:rFonts w:ascii="Times" w:hAnsi="Times"/>
          <w:sz w:val="22"/>
        </w:rPr>
        <w:t xml:space="preserve"> in </w:t>
      </w:r>
      <w:r w:rsidR="00645CBD">
        <w:rPr>
          <w:rFonts w:ascii="Times" w:hAnsi="Times"/>
          <w:sz w:val="22"/>
        </w:rPr>
        <w:t>the spring of your junior year</w:t>
      </w:r>
      <w:r>
        <w:rPr>
          <w:rFonts w:ascii="Times" w:hAnsi="Times"/>
          <w:sz w:val="22"/>
        </w:rPr>
        <w:t xml:space="preserve"> </w:t>
      </w:r>
      <w:r w:rsidR="00645CBD">
        <w:rPr>
          <w:rFonts w:ascii="Times" w:hAnsi="Times"/>
          <w:sz w:val="22"/>
        </w:rPr>
        <w:t xml:space="preserve">- if possible </w:t>
      </w:r>
      <w:r w:rsidR="00F73768">
        <w:rPr>
          <w:rFonts w:ascii="Times" w:hAnsi="Times"/>
          <w:sz w:val="22"/>
        </w:rPr>
        <w:t>-</w:t>
      </w:r>
      <w:r w:rsidR="00645CBD">
        <w:rPr>
          <w:rFonts w:ascii="Times" w:hAnsi="Times"/>
          <w:sz w:val="22"/>
        </w:rPr>
        <w:t xml:space="preserve"> </w:t>
      </w:r>
      <w:r>
        <w:rPr>
          <w:rFonts w:ascii="Times" w:hAnsi="Times"/>
          <w:sz w:val="22"/>
        </w:rPr>
        <w:t>start making decisions about which graduate programs you’ll apply to and learning what you’ll need to do to submit your applications</w:t>
      </w:r>
      <w:r w:rsidR="006D156D" w:rsidRPr="00575E5E">
        <w:rPr>
          <w:rFonts w:ascii="Times" w:hAnsi="Times"/>
          <w:sz w:val="22"/>
        </w:rPr>
        <w:t xml:space="preserve">. </w:t>
      </w:r>
      <w:r>
        <w:rPr>
          <w:rFonts w:ascii="Times" w:hAnsi="Times"/>
          <w:sz w:val="22"/>
        </w:rPr>
        <w:t xml:space="preserve"> </w:t>
      </w:r>
      <w:r w:rsidR="006D156D" w:rsidRPr="00C170DE">
        <w:rPr>
          <w:rFonts w:ascii="Times" w:hAnsi="Times"/>
          <w:sz w:val="22"/>
        </w:rPr>
        <w:t>Many</w:t>
      </w:r>
      <w:r w:rsidR="008B5C03" w:rsidRPr="00C170DE">
        <w:rPr>
          <w:rFonts w:ascii="Times" w:hAnsi="Times"/>
          <w:sz w:val="22"/>
        </w:rPr>
        <w:t xml:space="preserve"> students begin the process of applying to graduate school in earnest at the </w:t>
      </w:r>
      <w:r w:rsidR="000513CB">
        <w:rPr>
          <w:rFonts w:ascii="Times" w:hAnsi="Times"/>
          <w:sz w:val="22"/>
        </w:rPr>
        <w:t>start of their senior year, so</w:t>
      </w:r>
      <w:r w:rsidR="004D300E" w:rsidRPr="00C170DE">
        <w:rPr>
          <w:rFonts w:ascii="Times" w:hAnsi="Times"/>
          <w:sz w:val="22"/>
        </w:rPr>
        <w:t xml:space="preserve"> if you didn’t get started in the spring of your junior year don’t panic, just get start</w:t>
      </w:r>
      <w:r w:rsidR="006D156D" w:rsidRPr="00C170DE">
        <w:rPr>
          <w:rFonts w:ascii="Times" w:hAnsi="Times"/>
          <w:sz w:val="22"/>
        </w:rPr>
        <w:t>e</w:t>
      </w:r>
      <w:r w:rsidR="00645CBD" w:rsidRPr="00C170DE">
        <w:rPr>
          <w:rFonts w:ascii="Times" w:hAnsi="Times"/>
          <w:sz w:val="22"/>
        </w:rPr>
        <w:t>d and take the items in order.</w:t>
      </w:r>
      <w:r w:rsidRPr="00F73768">
        <w:rPr>
          <w:rFonts w:ascii="Times" w:hAnsi="Times"/>
          <w:b/>
          <w:sz w:val="22"/>
        </w:rPr>
        <w:t xml:space="preserve"> </w:t>
      </w:r>
    </w:p>
    <w:p w14:paraId="032630F0" w14:textId="77777777" w:rsidR="009D060A" w:rsidRPr="00575E5E" w:rsidRDefault="009D060A" w:rsidP="00855822">
      <w:pPr>
        <w:rPr>
          <w:rFonts w:ascii="Times" w:hAnsi="Times"/>
          <w:sz w:val="22"/>
        </w:rPr>
      </w:pPr>
    </w:p>
    <w:p w14:paraId="6B300ADA" w14:textId="77777777" w:rsidR="00AC2EAE" w:rsidRPr="00575E5E" w:rsidRDefault="005D06D3" w:rsidP="00855822">
      <w:pPr>
        <w:rPr>
          <w:rFonts w:ascii="Times" w:hAnsi="Times"/>
          <w:sz w:val="22"/>
        </w:rPr>
      </w:pPr>
      <w:r>
        <w:rPr>
          <w:rFonts w:ascii="Times" w:hAnsi="Times"/>
          <w:sz w:val="22"/>
        </w:rPr>
        <w:t xml:space="preserve">Junior year: </w:t>
      </w:r>
      <w:r w:rsidR="004D300E" w:rsidRPr="00575E5E">
        <w:rPr>
          <w:rFonts w:ascii="Times" w:hAnsi="Times"/>
          <w:sz w:val="22"/>
        </w:rPr>
        <w:t>March/April/</w:t>
      </w:r>
      <w:r w:rsidR="00031EF5" w:rsidRPr="00575E5E">
        <w:rPr>
          <w:rFonts w:ascii="Times" w:hAnsi="Times"/>
          <w:sz w:val="22"/>
        </w:rPr>
        <w:t>May/June</w:t>
      </w:r>
      <w:r w:rsidR="00F73768">
        <w:rPr>
          <w:rFonts w:ascii="Times" w:hAnsi="Times"/>
          <w:sz w:val="22"/>
        </w:rPr>
        <w:t xml:space="preserve"> </w:t>
      </w:r>
    </w:p>
    <w:p w14:paraId="2D1D38B9" w14:textId="77777777" w:rsidR="00AC2EAE" w:rsidRPr="00575E5E" w:rsidRDefault="00AC2EAE" w:rsidP="00502E4F">
      <w:pPr>
        <w:pStyle w:val="ListParagraph"/>
        <w:numPr>
          <w:ilvl w:val="0"/>
          <w:numId w:val="5"/>
        </w:numPr>
        <w:rPr>
          <w:rFonts w:ascii="Times" w:hAnsi="Times"/>
          <w:sz w:val="22"/>
        </w:rPr>
      </w:pPr>
      <w:r w:rsidRPr="00575E5E">
        <w:rPr>
          <w:rFonts w:ascii="Times" w:hAnsi="Times"/>
          <w:sz w:val="22"/>
        </w:rPr>
        <w:t>Select Graduate Schools</w:t>
      </w:r>
      <w:r w:rsidR="004D300E" w:rsidRPr="00575E5E">
        <w:rPr>
          <w:rFonts w:ascii="Times" w:hAnsi="Times"/>
          <w:sz w:val="22"/>
        </w:rPr>
        <w:t xml:space="preserve">. </w:t>
      </w:r>
      <w:r w:rsidR="00C9126B" w:rsidRPr="00575E5E">
        <w:rPr>
          <w:rFonts w:ascii="Times" w:hAnsi="Times"/>
          <w:sz w:val="22"/>
        </w:rPr>
        <w:t>Hopefully you’ve already clarified your career and degree goals and are now</w:t>
      </w:r>
      <w:r w:rsidR="004D300E" w:rsidRPr="00575E5E">
        <w:rPr>
          <w:rFonts w:ascii="Times" w:hAnsi="Times"/>
          <w:sz w:val="22"/>
        </w:rPr>
        <w:t xml:space="preserve"> ready to f</w:t>
      </w:r>
      <w:r w:rsidRPr="00575E5E">
        <w:rPr>
          <w:rFonts w:ascii="Times" w:hAnsi="Times"/>
          <w:sz w:val="22"/>
        </w:rPr>
        <w:t xml:space="preserve">orm a list of criteria you want in a graduate program and identify </w:t>
      </w:r>
      <w:r w:rsidR="00AB5640" w:rsidRPr="00575E5E">
        <w:rPr>
          <w:rFonts w:ascii="Times" w:hAnsi="Times"/>
          <w:sz w:val="22"/>
        </w:rPr>
        <w:t xml:space="preserve">a list of </w:t>
      </w:r>
      <w:r w:rsidRPr="00575E5E">
        <w:rPr>
          <w:rFonts w:ascii="Times" w:hAnsi="Times"/>
          <w:sz w:val="22"/>
        </w:rPr>
        <w:t>programs that fit your criteria. Request information from the schools</w:t>
      </w:r>
      <w:r w:rsidR="00AB5640" w:rsidRPr="00575E5E">
        <w:rPr>
          <w:rFonts w:ascii="Times" w:hAnsi="Times"/>
          <w:sz w:val="22"/>
        </w:rPr>
        <w:t>.</w:t>
      </w:r>
      <w:r w:rsidRPr="00575E5E">
        <w:rPr>
          <w:rFonts w:ascii="Times" w:hAnsi="Times"/>
          <w:sz w:val="22"/>
        </w:rPr>
        <w:t xml:space="preserve"> </w:t>
      </w:r>
    </w:p>
    <w:p w14:paraId="5515CE6C" w14:textId="77777777" w:rsidR="00C9126B" w:rsidRPr="00575E5E" w:rsidRDefault="00AC2EAE" w:rsidP="00502E4F">
      <w:pPr>
        <w:pStyle w:val="ListParagraph"/>
        <w:numPr>
          <w:ilvl w:val="0"/>
          <w:numId w:val="5"/>
        </w:numPr>
        <w:rPr>
          <w:rFonts w:ascii="Times" w:hAnsi="Times"/>
          <w:sz w:val="22"/>
        </w:rPr>
      </w:pPr>
      <w:r w:rsidRPr="00575E5E">
        <w:rPr>
          <w:rFonts w:ascii="Times" w:hAnsi="Times"/>
          <w:sz w:val="22"/>
        </w:rPr>
        <w:t xml:space="preserve">Entrance Exams. Take a practice GRE General Test. Your score will help you determine how much preparation you’ll need before you take the exam. Start studying </w:t>
      </w:r>
      <w:r w:rsidR="00C34860">
        <w:rPr>
          <w:rFonts w:ascii="Times" w:hAnsi="Times"/>
          <w:sz w:val="22"/>
        </w:rPr>
        <w:t xml:space="preserve">intensively </w:t>
      </w:r>
      <w:r w:rsidRPr="00575E5E">
        <w:rPr>
          <w:rFonts w:ascii="Times" w:hAnsi="Times"/>
          <w:sz w:val="22"/>
        </w:rPr>
        <w:t>on your own or take a prep course</w:t>
      </w:r>
      <w:r w:rsidR="00E04520">
        <w:rPr>
          <w:rFonts w:ascii="Times" w:hAnsi="Times"/>
          <w:sz w:val="22"/>
        </w:rPr>
        <w:t xml:space="preserve"> on campus, online, or at another facility</w:t>
      </w:r>
      <w:r w:rsidRPr="00575E5E">
        <w:rPr>
          <w:rFonts w:ascii="Times" w:hAnsi="Times"/>
          <w:sz w:val="22"/>
        </w:rPr>
        <w:t xml:space="preserve">. </w:t>
      </w:r>
    </w:p>
    <w:p w14:paraId="409CEE6F" w14:textId="77777777" w:rsidR="00831FD2" w:rsidRPr="00575E5E" w:rsidRDefault="00C9126B" w:rsidP="00502E4F">
      <w:pPr>
        <w:pStyle w:val="ListParagraph"/>
        <w:numPr>
          <w:ilvl w:val="0"/>
          <w:numId w:val="5"/>
        </w:numPr>
        <w:rPr>
          <w:rFonts w:ascii="Times" w:hAnsi="Times"/>
          <w:sz w:val="22"/>
        </w:rPr>
      </w:pPr>
      <w:r w:rsidRPr="00575E5E">
        <w:rPr>
          <w:rFonts w:ascii="Times" w:hAnsi="Times"/>
          <w:sz w:val="22"/>
        </w:rPr>
        <w:t>Finances. Set aside money for the co</w:t>
      </w:r>
      <w:r w:rsidR="00575E5E">
        <w:rPr>
          <w:rFonts w:ascii="Times" w:hAnsi="Times"/>
          <w:sz w:val="22"/>
        </w:rPr>
        <w:t>st of the GRE,</w:t>
      </w:r>
      <w:r w:rsidR="00A02A92" w:rsidRPr="00575E5E">
        <w:rPr>
          <w:rFonts w:ascii="Times" w:hAnsi="Times"/>
          <w:sz w:val="22"/>
        </w:rPr>
        <w:t xml:space="preserve"> application f</w:t>
      </w:r>
      <w:r w:rsidRPr="00575E5E">
        <w:rPr>
          <w:rFonts w:ascii="Times" w:hAnsi="Times"/>
          <w:sz w:val="22"/>
        </w:rPr>
        <w:t>ee</w:t>
      </w:r>
      <w:r w:rsidR="00A02A92" w:rsidRPr="00575E5E">
        <w:rPr>
          <w:rFonts w:ascii="Times" w:hAnsi="Times"/>
          <w:sz w:val="22"/>
        </w:rPr>
        <w:t>s</w:t>
      </w:r>
      <w:r w:rsidR="00575E5E">
        <w:rPr>
          <w:rFonts w:ascii="Times" w:hAnsi="Times"/>
          <w:sz w:val="22"/>
        </w:rPr>
        <w:t xml:space="preserve">, and travel to interviews. </w:t>
      </w:r>
    </w:p>
    <w:p w14:paraId="5F73F310" w14:textId="77777777" w:rsidR="00AC2EAE" w:rsidRPr="00575E5E" w:rsidRDefault="00AC2EAE" w:rsidP="00855822">
      <w:pPr>
        <w:rPr>
          <w:rFonts w:ascii="Times" w:hAnsi="Times"/>
          <w:sz w:val="22"/>
        </w:rPr>
      </w:pPr>
    </w:p>
    <w:p w14:paraId="7E408560" w14:textId="77777777" w:rsidR="00AC2EAE" w:rsidRPr="00575E5E" w:rsidRDefault="005D06D3" w:rsidP="00855822">
      <w:pPr>
        <w:rPr>
          <w:rFonts w:ascii="Times" w:hAnsi="Times"/>
          <w:sz w:val="22"/>
        </w:rPr>
      </w:pPr>
      <w:r>
        <w:rPr>
          <w:rFonts w:ascii="Times" w:hAnsi="Times"/>
          <w:sz w:val="22"/>
        </w:rPr>
        <w:t xml:space="preserve">Summer before your senior year: </w:t>
      </w:r>
      <w:r w:rsidR="00031EF5" w:rsidRPr="00575E5E">
        <w:rPr>
          <w:rFonts w:ascii="Times" w:hAnsi="Times"/>
          <w:sz w:val="22"/>
        </w:rPr>
        <w:t>July/August</w:t>
      </w:r>
      <w:r w:rsidR="00F73768">
        <w:rPr>
          <w:rFonts w:ascii="Times" w:hAnsi="Times"/>
          <w:sz w:val="22"/>
        </w:rPr>
        <w:t xml:space="preserve"> </w:t>
      </w:r>
    </w:p>
    <w:p w14:paraId="0C49A88B" w14:textId="77777777" w:rsidR="003A588B" w:rsidRPr="00575E5E" w:rsidRDefault="00AB5640" w:rsidP="00AB5640">
      <w:pPr>
        <w:pStyle w:val="ListParagraph"/>
        <w:numPr>
          <w:ilvl w:val="0"/>
          <w:numId w:val="4"/>
        </w:numPr>
        <w:rPr>
          <w:rFonts w:ascii="Times" w:hAnsi="Times"/>
          <w:sz w:val="22"/>
        </w:rPr>
      </w:pPr>
      <w:r w:rsidRPr="00575E5E">
        <w:rPr>
          <w:rFonts w:ascii="Times" w:hAnsi="Times"/>
          <w:sz w:val="22"/>
        </w:rPr>
        <w:t>Select Graduate Schools.  Read the information you’ve collected about the schools paying special attention to their admissions requirements</w:t>
      </w:r>
      <w:r w:rsidR="00C34860">
        <w:rPr>
          <w:rFonts w:ascii="Times" w:hAnsi="Times"/>
          <w:sz w:val="22"/>
        </w:rPr>
        <w:t>, cost,</w:t>
      </w:r>
      <w:r w:rsidRPr="00575E5E">
        <w:rPr>
          <w:rFonts w:ascii="Times" w:hAnsi="Times"/>
          <w:sz w:val="22"/>
        </w:rPr>
        <w:t xml:space="preserve"> and options for financing grad school. Consider visiting the schools to talk with admissions personnel, faculty or current graduate students. </w:t>
      </w:r>
    </w:p>
    <w:p w14:paraId="00D388EF" w14:textId="77777777" w:rsidR="00AC2EAE" w:rsidRPr="00575E5E" w:rsidRDefault="00AC2EAE" w:rsidP="00502E4F">
      <w:pPr>
        <w:pStyle w:val="ListParagraph"/>
        <w:numPr>
          <w:ilvl w:val="0"/>
          <w:numId w:val="4"/>
        </w:numPr>
        <w:rPr>
          <w:rFonts w:ascii="Times" w:hAnsi="Times"/>
          <w:sz w:val="22"/>
        </w:rPr>
      </w:pPr>
      <w:r w:rsidRPr="00575E5E">
        <w:rPr>
          <w:rFonts w:ascii="Times" w:hAnsi="Times"/>
          <w:sz w:val="22"/>
        </w:rPr>
        <w:t>Entrance Exams. C</w:t>
      </w:r>
      <w:r w:rsidR="00003CC9" w:rsidRPr="00575E5E">
        <w:rPr>
          <w:rFonts w:ascii="Times" w:hAnsi="Times"/>
          <w:sz w:val="22"/>
        </w:rPr>
        <w:t xml:space="preserve">ontinue studying for the GRE </w:t>
      </w:r>
      <w:r w:rsidR="00C9126B" w:rsidRPr="00575E5E">
        <w:rPr>
          <w:rFonts w:ascii="Times" w:hAnsi="Times"/>
          <w:sz w:val="22"/>
        </w:rPr>
        <w:t xml:space="preserve">General Test or, if you think you are ready, </w:t>
      </w:r>
      <w:r w:rsidRPr="00575E5E">
        <w:rPr>
          <w:rFonts w:ascii="Times" w:hAnsi="Times"/>
          <w:sz w:val="22"/>
        </w:rPr>
        <w:t>take the exam</w:t>
      </w:r>
      <w:r w:rsidR="00003CC9" w:rsidRPr="00575E5E">
        <w:rPr>
          <w:rFonts w:ascii="Times" w:hAnsi="Times"/>
          <w:sz w:val="22"/>
        </w:rPr>
        <w:t xml:space="preserve"> in August</w:t>
      </w:r>
      <w:r w:rsidRPr="00575E5E">
        <w:rPr>
          <w:rFonts w:ascii="Times" w:hAnsi="Times"/>
          <w:sz w:val="22"/>
        </w:rPr>
        <w:t xml:space="preserve"> so that you’ll have time to </w:t>
      </w:r>
      <w:r w:rsidR="004D300E" w:rsidRPr="00575E5E">
        <w:rPr>
          <w:rFonts w:ascii="Times" w:hAnsi="Times"/>
          <w:sz w:val="22"/>
        </w:rPr>
        <w:t>study more and retake it if you don’t like your first</w:t>
      </w:r>
      <w:r w:rsidRPr="00575E5E">
        <w:rPr>
          <w:rFonts w:ascii="Times" w:hAnsi="Times"/>
          <w:sz w:val="22"/>
        </w:rPr>
        <w:t xml:space="preserve"> score. </w:t>
      </w:r>
    </w:p>
    <w:p w14:paraId="4E38E149" w14:textId="77777777" w:rsidR="00003CC9" w:rsidRPr="00575E5E" w:rsidRDefault="00003CC9" w:rsidP="00855822">
      <w:pPr>
        <w:rPr>
          <w:rFonts w:ascii="Times" w:hAnsi="Times"/>
          <w:sz w:val="22"/>
        </w:rPr>
      </w:pPr>
    </w:p>
    <w:tbl>
      <w:tblPr>
        <w:tblStyle w:val="TableGrid"/>
        <w:tblW w:w="0" w:type="auto"/>
        <w:tblLook w:val="00A0" w:firstRow="1" w:lastRow="0" w:firstColumn="1" w:lastColumn="0" w:noHBand="0" w:noVBand="0"/>
      </w:tblPr>
      <w:tblGrid>
        <w:gridCol w:w="10728"/>
      </w:tblGrid>
      <w:tr w:rsidR="00114331" w14:paraId="7904DB74" w14:textId="77777777" w:rsidTr="001776CA">
        <w:tc>
          <w:tcPr>
            <w:tcW w:w="10728" w:type="dxa"/>
            <w:shd w:val="clear" w:color="auto" w:fill="F2F2F2" w:themeFill="background1" w:themeFillShade="F2"/>
          </w:tcPr>
          <w:p w14:paraId="77278AA7" w14:textId="77777777" w:rsidR="00114331" w:rsidRDefault="00114331" w:rsidP="009751FA">
            <w:pPr>
              <w:rPr>
                <w:rFonts w:ascii="Times" w:hAnsi="Times"/>
                <w:b/>
                <w:sz w:val="20"/>
              </w:rPr>
            </w:pPr>
          </w:p>
          <w:p w14:paraId="42FF2BDE" w14:textId="77777777" w:rsidR="00114331" w:rsidRPr="008E27EE" w:rsidRDefault="00114331" w:rsidP="009751FA">
            <w:pPr>
              <w:rPr>
                <w:rFonts w:ascii="Times" w:hAnsi="Times"/>
                <w:b/>
                <w:sz w:val="20"/>
              </w:rPr>
            </w:pPr>
            <w:r>
              <w:rPr>
                <w:rFonts w:ascii="Times" w:hAnsi="Times"/>
                <w:b/>
                <w:sz w:val="20"/>
              </w:rPr>
              <w:t xml:space="preserve">Excellent graduate school prep </w:t>
            </w:r>
            <w:r w:rsidRPr="008E27EE">
              <w:rPr>
                <w:rFonts w:ascii="Times" w:hAnsi="Times"/>
                <w:b/>
                <w:sz w:val="20"/>
              </w:rPr>
              <w:t>books available in Psychology &amp; Neurosci</w:t>
            </w:r>
            <w:r>
              <w:rPr>
                <w:rFonts w:ascii="Times" w:hAnsi="Times"/>
                <w:b/>
                <w:sz w:val="20"/>
              </w:rPr>
              <w:t>ence Academic Advising Office (PY229)</w:t>
            </w:r>
          </w:p>
          <w:p w14:paraId="5242BF96" w14:textId="77777777" w:rsidR="00114331" w:rsidRDefault="00114331" w:rsidP="009751FA">
            <w:pPr>
              <w:pStyle w:val="ListParagraph"/>
              <w:numPr>
                <w:ilvl w:val="0"/>
                <w:numId w:val="12"/>
              </w:numPr>
              <w:rPr>
                <w:sz w:val="20"/>
              </w:rPr>
            </w:pPr>
            <w:r w:rsidRPr="009F651D">
              <w:rPr>
                <w:sz w:val="20"/>
              </w:rPr>
              <w:t>Preparing for Graduate Study in Psychology: 101 Questions &amp; Answers</w:t>
            </w:r>
          </w:p>
          <w:p w14:paraId="65BCB275" w14:textId="77777777" w:rsidR="00114331" w:rsidRPr="00D41CD7" w:rsidRDefault="00114331" w:rsidP="009751FA">
            <w:pPr>
              <w:pStyle w:val="ListParagraph"/>
              <w:numPr>
                <w:ilvl w:val="0"/>
                <w:numId w:val="12"/>
              </w:numPr>
              <w:rPr>
                <w:rFonts w:ascii="Times" w:hAnsi="Times"/>
                <w:sz w:val="20"/>
              </w:rPr>
            </w:pPr>
            <w:r w:rsidRPr="009F651D">
              <w:rPr>
                <w:sz w:val="20"/>
              </w:rPr>
              <w:t>Getting In: A Step-by-Step Plan for Gaining Admission to Graduate School in Psychology</w:t>
            </w:r>
          </w:p>
          <w:p w14:paraId="131731F6" w14:textId="77777777" w:rsidR="00D41CD7" w:rsidRPr="00D41CD7" w:rsidRDefault="00D41CD7" w:rsidP="009751FA">
            <w:pPr>
              <w:pStyle w:val="ListParagraph"/>
              <w:numPr>
                <w:ilvl w:val="0"/>
                <w:numId w:val="12"/>
              </w:numPr>
              <w:rPr>
                <w:rFonts w:ascii="Times" w:hAnsi="Times"/>
                <w:sz w:val="20"/>
              </w:rPr>
            </w:pPr>
            <w:r w:rsidRPr="009F651D">
              <w:rPr>
                <w:sz w:val="20"/>
              </w:rPr>
              <w:t>Applying to Graduate School in Psychology: Advice From Successful Students and Prominent Psychologists</w:t>
            </w:r>
          </w:p>
          <w:p w14:paraId="7BE45CB7" w14:textId="77777777" w:rsidR="00D41CD7" w:rsidRDefault="00D41CD7" w:rsidP="00D41CD7">
            <w:pPr>
              <w:rPr>
                <w:sz w:val="20"/>
              </w:rPr>
            </w:pPr>
          </w:p>
          <w:p w14:paraId="02C5DB16" w14:textId="77777777" w:rsidR="00D41CD7" w:rsidRPr="00D41CD7" w:rsidRDefault="00D41CD7" w:rsidP="00D41CD7">
            <w:pPr>
              <w:rPr>
                <w:sz w:val="20"/>
              </w:rPr>
            </w:pPr>
            <w:r>
              <w:rPr>
                <w:sz w:val="20"/>
              </w:rPr>
              <w:t xml:space="preserve">Selecting Schools </w:t>
            </w:r>
          </w:p>
          <w:p w14:paraId="7B727F2E" w14:textId="77777777" w:rsidR="00114331" w:rsidRDefault="00114331" w:rsidP="000F11AE">
            <w:pPr>
              <w:pStyle w:val="ListParagraph"/>
              <w:numPr>
                <w:ilvl w:val="0"/>
                <w:numId w:val="12"/>
              </w:numPr>
              <w:rPr>
                <w:sz w:val="20"/>
              </w:rPr>
            </w:pPr>
            <w:r w:rsidRPr="009F651D">
              <w:rPr>
                <w:sz w:val="20"/>
              </w:rPr>
              <w:t xml:space="preserve">Graduate Study in Psychology – APA </w:t>
            </w:r>
          </w:p>
          <w:p w14:paraId="7285FDA6" w14:textId="77777777" w:rsidR="00114331" w:rsidRDefault="00D41CD7" w:rsidP="00D41CD7">
            <w:pPr>
              <w:pStyle w:val="ListParagraph"/>
              <w:numPr>
                <w:ilvl w:val="0"/>
                <w:numId w:val="12"/>
              </w:numPr>
              <w:rPr>
                <w:rFonts w:ascii="Times" w:hAnsi="Times"/>
                <w:sz w:val="20"/>
              </w:rPr>
            </w:pPr>
            <w:r w:rsidRPr="009F651D">
              <w:rPr>
                <w:sz w:val="20"/>
              </w:rPr>
              <w:t>Insider's Guide to Graduate Programs in Clinical and Counseling Psychology</w:t>
            </w:r>
            <w:r>
              <w:rPr>
                <w:sz w:val="20"/>
              </w:rPr>
              <w:br/>
            </w:r>
          </w:p>
          <w:p w14:paraId="1960B67A" w14:textId="743A8757" w:rsidR="00114331" w:rsidRPr="00114331" w:rsidRDefault="001776CA" w:rsidP="00114331">
            <w:pPr>
              <w:rPr>
                <w:rFonts w:ascii="Times" w:hAnsi="Times"/>
                <w:sz w:val="20"/>
              </w:rPr>
            </w:pPr>
            <w:r w:rsidRPr="001776CA">
              <w:rPr>
                <w:rFonts w:ascii="Times" w:hAnsi="Times"/>
                <w:b/>
                <w:sz w:val="20"/>
              </w:rPr>
              <w:t xml:space="preserve">Graduate </w:t>
            </w:r>
            <w:r w:rsidR="00A71FB2">
              <w:rPr>
                <w:rFonts w:ascii="Times" w:hAnsi="Times"/>
                <w:b/>
                <w:sz w:val="20"/>
              </w:rPr>
              <w:t>School Prep Advice</w:t>
            </w:r>
            <w:r>
              <w:rPr>
                <w:rFonts w:ascii="Times" w:hAnsi="Times"/>
                <w:b/>
                <w:sz w:val="20"/>
              </w:rPr>
              <w:t xml:space="preserve"> -</w:t>
            </w:r>
            <w:r>
              <w:rPr>
                <w:rFonts w:ascii="Times" w:hAnsi="Times"/>
                <w:sz w:val="20"/>
              </w:rPr>
              <w:t xml:space="preserve"> </w:t>
            </w:r>
            <w:r w:rsidR="00114331" w:rsidRPr="00114331">
              <w:rPr>
                <w:rFonts w:ascii="Times" w:hAnsi="Times"/>
                <w:sz w:val="20"/>
              </w:rPr>
              <w:t>Decis</w:t>
            </w:r>
            <w:r>
              <w:rPr>
                <w:rFonts w:ascii="Times" w:hAnsi="Times"/>
                <w:sz w:val="20"/>
              </w:rPr>
              <w:t xml:space="preserve">ions, </w:t>
            </w:r>
            <w:r w:rsidR="00114331" w:rsidRPr="00114331">
              <w:rPr>
                <w:rFonts w:ascii="Times" w:hAnsi="Times"/>
                <w:sz w:val="20"/>
              </w:rPr>
              <w:t xml:space="preserve">Selecting Schools, </w:t>
            </w:r>
            <w:r w:rsidR="00F969DB">
              <w:rPr>
                <w:rFonts w:ascii="Times" w:hAnsi="Times"/>
                <w:sz w:val="20"/>
              </w:rPr>
              <w:t>Applications</w:t>
            </w:r>
            <w:r>
              <w:rPr>
                <w:rFonts w:ascii="Times" w:hAnsi="Times"/>
                <w:sz w:val="20"/>
              </w:rPr>
              <w:t>, Funding</w:t>
            </w:r>
            <w:bookmarkStart w:id="0" w:name="_GoBack"/>
            <w:bookmarkEnd w:id="0"/>
            <w:r w:rsidR="00114331" w:rsidRPr="00114331">
              <w:rPr>
                <w:rFonts w:ascii="Times" w:hAnsi="Times"/>
                <w:sz w:val="20"/>
              </w:rPr>
              <w:br/>
            </w:r>
            <w:r w:rsidR="00114331" w:rsidRPr="00114331">
              <w:rPr>
                <w:rFonts w:ascii="Times" w:hAnsi="Times"/>
                <w:b/>
                <w:sz w:val="20"/>
              </w:rPr>
              <w:t>http://www.indiana.edu/</w:t>
            </w:r>
            <w:r w:rsidR="00114331" w:rsidRPr="00114331">
              <w:rPr>
                <w:rFonts w:ascii="Times" w:hAnsi="Times"/>
                <w:b/>
                <w:caps/>
                <w:sz w:val="20"/>
              </w:rPr>
              <w:t>~psyugrad</w:t>
            </w:r>
          </w:p>
          <w:p w14:paraId="2E4532D3" w14:textId="77777777" w:rsidR="00114331" w:rsidRDefault="00114331" w:rsidP="00114331">
            <w:pPr>
              <w:rPr>
                <w:rFonts w:ascii="Times" w:hAnsi="Times"/>
                <w:sz w:val="20"/>
              </w:rPr>
            </w:pPr>
          </w:p>
          <w:p w14:paraId="2FBB8D96" w14:textId="77777777" w:rsidR="00114331" w:rsidRPr="00114331" w:rsidRDefault="00114331" w:rsidP="00114331">
            <w:pPr>
              <w:rPr>
                <w:rFonts w:ascii="Times" w:hAnsi="Times"/>
                <w:sz w:val="20"/>
              </w:rPr>
            </w:pPr>
            <w:r>
              <w:rPr>
                <w:rFonts w:ascii="Times" w:hAnsi="Times"/>
                <w:sz w:val="20"/>
              </w:rPr>
              <w:t xml:space="preserve">Additional resources used to prepare this handout: </w:t>
            </w:r>
          </w:p>
          <w:p w14:paraId="49339187" w14:textId="77777777" w:rsidR="00114331" w:rsidRPr="00955209" w:rsidRDefault="00114331" w:rsidP="009751FA">
            <w:pPr>
              <w:pStyle w:val="ListParagraph"/>
              <w:numPr>
                <w:ilvl w:val="0"/>
                <w:numId w:val="14"/>
              </w:numPr>
              <w:rPr>
                <w:rFonts w:ascii="Times" w:hAnsi="Times"/>
                <w:sz w:val="20"/>
              </w:rPr>
            </w:pPr>
            <w:r w:rsidRPr="00955209">
              <w:rPr>
                <w:rFonts w:ascii="Times" w:hAnsi="Times"/>
                <w:sz w:val="20"/>
              </w:rPr>
              <w:t xml:space="preserve">Princeton Review – Grad School Application Timeline </w:t>
            </w:r>
          </w:p>
          <w:p w14:paraId="5A62C04F" w14:textId="77777777" w:rsidR="00114331" w:rsidRPr="00955209" w:rsidRDefault="00FA6E2D" w:rsidP="009751FA">
            <w:pPr>
              <w:pStyle w:val="ListParagraph"/>
              <w:rPr>
                <w:rFonts w:ascii="Times" w:hAnsi="Times"/>
                <w:sz w:val="20"/>
              </w:rPr>
            </w:pPr>
            <w:hyperlink r:id="rId8" w:history="1">
              <w:r w:rsidR="00114331" w:rsidRPr="00955209">
                <w:rPr>
                  <w:rFonts w:ascii="Times" w:hAnsi="Times"/>
                  <w:sz w:val="20"/>
                </w:rPr>
                <w:t>http://www.princetonreview.com/grad/application-timeline.aspx</w:t>
              </w:r>
            </w:hyperlink>
          </w:p>
          <w:p w14:paraId="19786F7E" w14:textId="77777777" w:rsidR="00114331" w:rsidRPr="00955209" w:rsidRDefault="00114331" w:rsidP="009751FA">
            <w:pPr>
              <w:pStyle w:val="ListParagraph"/>
              <w:numPr>
                <w:ilvl w:val="0"/>
                <w:numId w:val="14"/>
              </w:numPr>
              <w:rPr>
                <w:rFonts w:ascii="Times" w:hAnsi="Times"/>
                <w:sz w:val="20"/>
              </w:rPr>
            </w:pPr>
            <w:r w:rsidRPr="00955209">
              <w:rPr>
                <w:rFonts w:ascii="Times" w:hAnsi="Times"/>
                <w:sz w:val="20"/>
              </w:rPr>
              <w:t xml:space="preserve">Applying for Graduate Programs in Psychology: Recommendations for the </w:t>
            </w:r>
            <w:r>
              <w:rPr>
                <w:rFonts w:ascii="Times" w:hAnsi="Times"/>
                <w:sz w:val="20"/>
              </w:rPr>
              <w:t>Next Generation of Psychologists</w:t>
            </w:r>
          </w:p>
          <w:p w14:paraId="3C59F19E" w14:textId="77777777" w:rsidR="00114331" w:rsidRPr="00955209" w:rsidRDefault="00114331" w:rsidP="000F11AE">
            <w:pPr>
              <w:pStyle w:val="ListParagraph"/>
              <w:rPr>
                <w:rFonts w:ascii="Times" w:hAnsi="Times"/>
                <w:sz w:val="20"/>
              </w:rPr>
            </w:pPr>
            <w:r w:rsidRPr="00955209">
              <w:rPr>
                <w:rFonts w:ascii="Times" w:hAnsi="Times"/>
                <w:sz w:val="20"/>
              </w:rPr>
              <w:t xml:space="preserve">http://www.psichi.org/Pubs/Articles/Article_801.aspx </w:t>
            </w:r>
          </w:p>
          <w:p w14:paraId="619700C1" w14:textId="77777777" w:rsidR="00114331" w:rsidRDefault="00114331" w:rsidP="009751FA">
            <w:pPr>
              <w:rPr>
                <w:rFonts w:ascii="Times" w:hAnsi="Times"/>
                <w:sz w:val="20"/>
              </w:rPr>
            </w:pPr>
          </w:p>
        </w:tc>
      </w:tr>
    </w:tbl>
    <w:p w14:paraId="4A63EE32" w14:textId="77777777" w:rsidR="00A71FB2" w:rsidRDefault="00A71FB2" w:rsidP="00855822">
      <w:pPr>
        <w:rPr>
          <w:rFonts w:ascii="Times" w:hAnsi="Times"/>
          <w:sz w:val="22"/>
        </w:rPr>
      </w:pPr>
    </w:p>
    <w:p w14:paraId="76B5D425" w14:textId="77777777" w:rsidR="00831FD2" w:rsidRPr="00575E5E" w:rsidRDefault="00A71FB2" w:rsidP="00855822">
      <w:pPr>
        <w:rPr>
          <w:rFonts w:ascii="Times" w:hAnsi="Times"/>
          <w:sz w:val="22"/>
        </w:rPr>
      </w:pPr>
      <w:r>
        <w:rPr>
          <w:rFonts w:ascii="Times" w:hAnsi="Times"/>
          <w:sz w:val="22"/>
        </w:rPr>
        <w:br w:type="page"/>
      </w:r>
      <w:r w:rsidR="005D06D3">
        <w:rPr>
          <w:rFonts w:ascii="Times" w:hAnsi="Times"/>
          <w:sz w:val="22"/>
        </w:rPr>
        <w:lastRenderedPageBreak/>
        <w:t xml:space="preserve">Senior year: </w:t>
      </w:r>
      <w:r w:rsidR="00031EF5" w:rsidRPr="00575E5E">
        <w:rPr>
          <w:rFonts w:ascii="Times" w:hAnsi="Times"/>
          <w:sz w:val="22"/>
        </w:rPr>
        <w:t>September</w:t>
      </w:r>
      <w:r w:rsidR="00F73768">
        <w:rPr>
          <w:rFonts w:ascii="Times" w:hAnsi="Times"/>
          <w:sz w:val="22"/>
        </w:rPr>
        <w:t xml:space="preserve"> </w:t>
      </w:r>
    </w:p>
    <w:p w14:paraId="3898836E" w14:textId="77777777" w:rsidR="00003CC9" w:rsidRPr="00575E5E" w:rsidRDefault="00AC2EAE" w:rsidP="00502E4F">
      <w:pPr>
        <w:pStyle w:val="ListParagraph"/>
        <w:numPr>
          <w:ilvl w:val="0"/>
          <w:numId w:val="2"/>
        </w:numPr>
        <w:rPr>
          <w:rFonts w:ascii="Times" w:hAnsi="Times"/>
          <w:sz w:val="22"/>
        </w:rPr>
      </w:pPr>
      <w:r w:rsidRPr="00575E5E">
        <w:rPr>
          <w:rFonts w:ascii="Times" w:hAnsi="Times"/>
          <w:sz w:val="22"/>
        </w:rPr>
        <w:t xml:space="preserve">Select Graduate Schools. </w:t>
      </w:r>
      <w:r w:rsidR="003A588B" w:rsidRPr="00575E5E">
        <w:rPr>
          <w:rFonts w:ascii="Times" w:hAnsi="Times"/>
          <w:sz w:val="22"/>
        </w:rPr>
        <w:t>It is expensive and time-consumin</w:t>
      </w:r>
      <w:r w:rsidR="00575E5E">
        <w:rPr>
          <w:rFonts w:ascii="Times" w:hAnsi="Times"/>
          <w:sz w:val="22"/>
        </w:rPr>
        <w:t>g to apply to graduate schools, thus it is a good idea to</w:t>
      </w:r>
      <w:r w:rsidR="003A588B" w:rsidRPr="00575E5E">
        <w:rPr>
          <w:rFonts w:ascii="Times" w:hAnsi="Times"/>
          <w:sz w:val="22"/>
        </w:rPr>
        <w:t xml:space="preserve"> c</w:t>
      </w:r>
      <w:r w:rsidR="00831FD2" w:rsidRPr="00575E5E">
        <w:rPr>
          <w:rFonts w:ascii="Times" w:hAnsi="Times"/>
          <w:sz w:val="22"/>
        </w:rPr>
        <w:t>reate your short list</w:t>
      </w:r>
      <w:r w:rsidR="00003CC9" w:rsidRPr="00575E5E">
        <w:rPr>
          <w:rFonts w:ascii="Times" w:hAnsi="Times"/>
          <w:sz w:val="22"/>
        </w:rPr>
        <w:t xml:space="preserve"> of graduate programs </w:t>
      </w:r>
      <w:r w:rsidR="00575E5E">
        <w:rPr>
          <w:rFonts w:ascii="Times" w:hAnsi="Times"/>
          <w:sz w:val="22"/>
        </w:rPr>
        <w:t>(6</w:t>
      </w:r>
      <w:r w:rsidR="00CA06B4" w:rsidRPr="00575E5E">
        <w:rPr>
          <w:rFonts w:ascii="Times" w:hAnsi="Times"/>
          <w:sz w:val="22"/>
        </w:rPr>
        <w:t xml:space="preserve">-12) </w:t>
      </w:r>
      <w:r w:rsidR="00575E5E">
        <w:rPr>
          <w:rFonts w:ascii="Times" w:hAnsi="Times"/>
          <w:sz w:val="22"/>
        </w:rPr>
        <w:t>to which you will apply.</w:t>
      </w:r>
      <w:r w:rsidR="003A588B" w:rsidRPr="00575E5E">
        <w:rPr>
          <w:rFonts w:ascii="Times" w:hAnsi="Times"/>
          <w:sz w:val="22"/>
        </w:rPr>
        <w:t xml:space="preserve"> </w:t>
      </w:r>
      <w:r w:rsidR="00C52AD0" w:rsidRPr="00575E5E">
        <w:rPr>
          <w:rFonts w:ascii="Times" w:hAnsi="Times"/>
          <w:sz w:val="22"/>
        </w:rPr>
        <w:t xml:space="preserve"> </w:t>
      </w:r>
      <w:r w:rsidR="00CA06B4" w:rsidRPr="00575E5E">
        <w:rPr>
          <w:rFonts w:ascii="Times" w:hAnsi="Times"/>
          <w:sz w:val="22"/>
        </w:rPr>
        <w:t xml:space="preserve">Create a spreadsheet of the deadlines and materials needed to apply to each program. </w:t>
      </w:r>
      <w:r w:rsidR="00575E5E">
        <w:rPr>
          <w:rFonts w:ascii="Times" w:hAnsi="Times"/>
          <w:sz w:val="22"/>
        </w:rPr>
        <w:t>To reduce stress, create a timeline for yourself and your letter writers that will allow you to submit materials at least one week before the official deadline for each program. Note that schools</w:t>
      </w:r>
      <w:r w:rsidR="00CA06B4" w:rsidRPr="00575E5E">
        <w:rPr>
          <w:rFonts w:ascii="Times" w:hAnsi="Times"/>
          <w:sz w:val="22"/>
        </w:rPr>
        <w:t xml:space="preserve"> </w:t>
      </w:r>
      <w:r w:rsidR="00575E5E">
        <w:rPr>
          <w:rFonts w:ascii="Times" w:hAnsi="Times"/>
          <w:sz w:val="22"/>
        </w:rPr>
        <w:t xml:space="preserve">differ in the way they want </w:t>
      </w:r>
      <w:r w:rsidR="00CA06B4" w:rsidRPr="00575E5E">
        <w:rPr>
          <w:rFonts w:ascii="Times" w:hAnsi="Times"/>
          <w:sz w:val="22"/>
        </w:rPr>
        <w:t xml:space="preserve">materials submitted: </w:t>
      </w:r>
      <w:r w:rsidR="00C52AD0" w:rsidRPr="00575E5E">
        <w:rPr>
          <w:rFonts w:ascii="Times" w:hAnsi="Times"/>
          <w:sz w:val="22"/>
        </w:rPr>
        <w:t xml:space="preserve">Some </w:t>
      </w:r>
      <w:r w:rsidR="00CA06B4" w:rsidRPr="00575E5E">
        <w:rPr>
          <w:rFonts w:ascii="Times" w:hAnsi="Times"/>
          <w:sz w:val="22"/>
        </w:rPr>
        <w:t xml:space="preserve">may </w:t>
      </w:r>
      <w:r w:rsidR="00C52AD0" w:rsidRPr="00575E5E">
        <w:rPr>
          <w:rFonts w:ascii="Times" w:hAnsi="Times"/>
          <w:sz w:val="22"/>
        </w:rPr>
        <w:t xml:space="preserve">want you to collect all of the application materials – letters of recommendation, transcripts, application forms, etcetera – and send them in </w:t>
      </w:r>
      <w:r w:rsidR="00C34860">
        <w:rPr>
          <w:rFonts w:ascii="Times" w:hAnsi="Times"/>
          <w:sz w:val="22"/>
        </w:rPr>
        <w:t>one packet via snail mail. Many</w:t>
      </w:r>
      <w:r w:rsidR="00C52AD0" w:rsidRPr="00575E5E">
        <w:rPr>
          <w:rFonts w:ascii="Times" w:hAnsi="Times"/>
          <w:sz w:val="22"/>
        </w:rPr>
        <w:t xml:space="preserve"> programs want everything submitted online. Your job is to figure out what the programs want and </w:t>
      </w:r>
      <w:r w:rsidR="00CA06B4" w:rsidRPr="00575E5E">
        <w:rPr>
          <w:rFonts w:ascii="Times" w:hAnsi="Times"/>
          <w:sz w:val="22"/>
        </w:rPr>
        <w:t xml:space="preserve">do that. If you are applying to research-oriented graduate programs, write to faculty members who research interests match yours to express interest in their work. </w:t>
      </w:r>
    </w:p>
    <w:p w14:paraId="4DF6F3B1" w14:textId="77777777" w:rsidR="00502E4F" w:rsidRPr="00575E5E" w:rsidRDefault="00003CC9" w:rsidP="00502E4F">
      <w:pPr>
        <w:pStyle w:val="ListParagraph"/>
        <w:numPr>
          <w:ilvl w:val="0"/>
          <w:numId w:val="2"/>
        </w:numPr>
        <w:rPr>
          <w:rFonts w:ascii="Times" w:hAnsi="Times"/>
          <w:sz w:val="22"/>
        </w:rPr>
      </w:pPr>
      <w:r w:rsidRPr="00575E5E">
        <w:rPr>
          <w:rFonts w:ascii="Times" w:hAnsi="Times"/>
          <w:sz w:val="22"/>
        </w:rPr>
        <w:t>Entra</w:t>
      </w:r>
      <w:r w:rsidR="00502E4F" w:rsidRPr="00575E5E">
        <w:rPr>
          <w:rFonts w:ascii="Times" w:hAnsi="Times"/>
          <w:sz w:val="22"/>
        </w:rPr>
        <w:t xml:space="preserve">nce Exams. </w:t>
      </w:r>
      <w:r w:rsidR="00CA06B4" w:rsidRPr="00575E5E">
        <w:rPr>
          <w:rFonts w:ascii="Times" w:hAnsi="Times"/>
          <w:sz w:val="22"/>
        </w:rPr>
        <w:t xml:space="preserve">Evaluate your GRE General Score, retake if needed. </w:t>
      </w:r>
      <w:r w:rsidR="00502E4F" w:rsidRPr="00575E5E">
        <w:rPr>
          <w:rFonts w:ascii="Times" w:hAnsi="Times"/>
          <w:sz w:val="22"/>
        </w:rPr>
        <w:t>Register and start studying for the</w:t>
      </w:r>
      <w:r w:rsidRPr="00575E5E">
        <w:rPr>
          <w:rFonts w:ascii="Times" w:hAnsi="Times"/>
          <w:sz w:val="22"/>
        </w:rPr>
        <w:t xml:space="preserve"> GRE Psychology </w:t>
      </w:r>
      <w:r w:rsidR="00C52AD0" w:rsidRPr="00575E5E">
        <w:rPr>
          <w:rFonts w:ascii="Times" w:hAnsi="Times"/>
          <w:sz w:val="22"/>
        </w:rPr>
        <w:t xml:space="preserve">Subject </w:t>
      </w:r>
      <w:r w:rsidRPr="00575E5E">
        <w:rPr>
          <w:rFonts w:ascii="Times" w:hAnsi="Times"/>
          <w:sz w:val="22"/>
        </w:rPr>
        <w:t>Test</w:t>
      </w:r>
      <w:r w:rsidR="00C52AD0" w:rsidRPr="00575E5E">
        <w:rPr>
          <w:rFonts w:ascii="Times" w:hAnsi="Times"/>
          <w:sz w:val="22"/>
        </w:rPr>
        <w:t xml:space="preserve"> if it’</w:t>
      </w:r>
      <w:r w:rsidR="00502E4F" w:rsidRPr="00575E5E">
        <w:rPr>
          <w:rFonts w:ascii="Times" w:hAnsi="Times"/>
          <w:sz w:val="22"/>
        </w:rPr>
        <w:t>s requested by the graduate schools to which you are applying. This test</w:t>
      </w:r>
      <w:r w:rsidRPr="00575E5E">
        <w:rPr>
          <w:rFonts w:ascii="Times" w:hAnsi="Times"/>
          <w:sz w:val="22"/>
        </w:rPr>
        <w:t xml:space="preserve"> is offered only in October a</w:t>
      </w:r>
      <w:r w:rsidR="00502E4F" w:rsidRPr="00575E5E">
        <w:rPr>
          <w:rFonts w:ascii="Times" w:hAnsi="Times"/>
          <w:sz w:val="22"/>
        </w:rPr>
        <w:t>nd November during the fall.</w:t>
      </w:r>
    </w:p>
    <w:p w14:paraId="15EFBA40" w14:textId="77777777" w:rsidR="00003CC9" w:rsidRPr="00575E5E" w:rsidRDefault="00502E4F" w:rsidP="00502E4F">
      <w:pPr>
        <w:pStyle w:val="ListParagraph"/>
        <w:numPr>
          <w:ilvl w:val="0"/>
          <w:numId w:val="2"/>
        </w:numPr>
        <w:rPr>
          <w:rFonts w:ascii="Times" w:hAnsi="Times"/>
          <w:sz w:val="22"/>
        </w:rPr>
      </w:pPr>
      <w:r w:rsidRPr="00575E5E">
        <w:rPr>
          <w:rFonts w:ascii="Times" w:hAnsi="Times"/>
          <w:sz w:val="22"/>
        </w:rPr>
        <w:t xml:space="preserve">Personal Statement. Begin writing it. Start by reading articles about appropriate content - remember that this is a really a “professional statement” not a personal autobiography! </w:t>
      </w:r>
    </w:p>
    <w:p w14:paraId="28C8E0C6" w14:textId="77777777" w:rsidR="00003CC9" w:rsidRPr="00575E5E" w:rsidRDefault="00003CC9" w:rsidP="00502E4F">
      <w:pPr>
        <w:pStyle w:val="ListParagraph"/>
        <w:numPr>
          <w:ilvl w:val="0"/>
          <w:numId w:val="2"/>
        </w:numPr>
        <w:rPr>
          <w:rFonts w:ascii="Times" w:hAnsi="Times"/>
          <w:sz w:val="22"/>
        </w:rPr>
      </w:pPr>
      <w:r w:rsidRPr="00575E5E">
        <w:rPr>
          <w:rFonts w:ascii="Times" w:hAnsi="Times"/>
          <w:sz w:val="22"/>
        </w:rPr>
        <w:t xml:space="preserve">Letters of Recommendation. </w:t>
      </w:r>
      <w:r w:rsidR="004D300E" w:rsidRPr="00575E5E">
        <w:rPr>
          <w:rFonts w:ascii="Times" w:hAnsi="Times"/>
          <w:sz w:val="22"/>
        </w:rPr>
        <w:t>If you are applying to psychology graduate sch</w:t>
      </w:r>
      <w:r w:rsidR="00C34860">
        <w:rPr>
          <w:rFonts w:ascii="Times" w:hAnsi="Times"/>
          <w:sz w:val="22"/>
        </w:rPr>
        <w:t xml:space="preserve">ool you will most likely need </w:t>
      </w:r>
      <w:r w:rsidR="00C34860">
        <w:rPr>
          <w:rFonts w:ascii="Times" w:hAnsi="Times"/>
          <w:sz w:val="22"/>
        </w:rPr>
        <w:br/>
      </w:r>
      <w:r w:rsidR="004D300E" w:rsidRPr="00575E5E">
        <w:rPr>
          <w:rFonts w:ascii="Times" w:hAnsi="Times"/>
          <w:sz w:val="22"/>
        </w:rPr>
        <w:t xml:space="preserve">3 letters from psychology faculty. </w:t>
      </w:r>
      <w:r w:rsidRPr="00575E5E">
        <w:rPr>
          <w:rFonts w:ascii="Times" w:hAnsi="Times"/>
          <w:sz w:val="22"/>
        </w:rPr>
        <w:t xml:space="preserve">Consider </w:t>
      </w:r>
      <w:r w:rsidR="00502E4F" w:rsidRPr="00575E5E">
        <w:rPr>
          <w:rFonts w:ascii="Times" w:hAnsi="Times"/>
          <w:sz w:val="22"/>
        </w:rPr>
        <w:t>the</w:t>
      </w:r>
      <w:r w:rsidRPr="00575E5E">
        <w:rPr>
          <w:rFonts w:ascii="Times" w:hAnsi="Times"/>
          <w:sz w:val="22"/>
        </w:rPr>
        <w:t xml:space="preserve"> faculty members who</w:t>
      </w:r>
      <w:r w:rsidR="00502E4F" w:rsidRPr="00575E5E">
        <w:rPr>
          <w:rFonts w:ascii="Times" w:hAnsi="Times"/>
          <w:sz w:val="22"/>
        </w:rPr>
        <w:t xml:space="preserve"> know you best. Visit them to let them know that you are getting ready to apply to graduate schools and ask for advice. </w:t>
      </w:r>
    </w:p>
    <w:p w14:paraId="3D63D642" w14:textId="77777777" w:rsidR="005D06D3" w:rsidRDefault="005D06D3" w:rsidP="00855822">
      <w:pPr>
        <w:rPr>
          <w:rFonts w:ascii="Times" w:hAnsi="Times"/>
          <w:sz w:val="22"/>
        </w:rPr>
      </w:pPr>
    </w:p>
    <w:p w14:paraId="3A1F8302" w14:textId="77777777" w:rsidR="00502E4F" w:rsidRPr="00575E5E" w:rsidRDefault="00003CC9" w:rsidP="00855822">
      <w:pPr>
        <w:rPr>
          <w:rFonts w:ascii="Times" w:hAnsi="Times"/>
          <w:sz w:val="22"/>
        </w:rPr>
      </w:pPr>
      <w:r w:rsidRPr="00575E5E">
        <w:rPr>
          <w:rFonts w:ascii="Times" w:hAnsi="Times"/>
          <w:sz w:val="22"/>
        </w:rPr>
        <w:t>October</w:t>
      </w:r>
    </w:p>
    <w:p w14:paraId="65F1C62E" w14:textId="77777777" w:rsidR="00502E4F" w:rsidRPr="00575E5E" w:rsidRDefault="00502E4F" w:rsidP="00502E4F">
      <w:pPr>
        <w:pStyle w:val="ListParagraph"/>
        <w:numPr>
          <w:ilvl w:val="0"/>
          <w:numId w:val="6"/>
        </w:numPr>
        <w:rPr>
          <w:rFonts w:ascii="Times" w:hAnsi="Times"/>
          <w:sz w:val="22"/>
        </w:rPr>
      </w:pPr>
      <w:r w:rsidRPr="00575E5E">
        <w:rPr>
          <w:rFonts w:ascii="Times" w:hAnsi="Times"/>
          <w:sz w:val="22"/>
        </w:rPr>
        <w:t xml:space="preserve">Select Graduate Schools. Make contact with graduate students and professors at your prospective schools. Visit if you can. </w:t>
      </w:r>
    </w:p>
    <w:p w14:paraId="074CC67B" w14:textId="77777777" w:rsidR="00CA06B4" w:rsidRPr="00575E5E" w:rsidRDefault="00502E4F" w:rsidP="00502E4F">
      <w:pPr>
        <w:pStyle w:val="ListParagraph"/>
        <w:numPr>
          <w:ilvl w:val="0"/>
          <w:numId w:val="6"/>
        </w:numPr>
        <w:rPr>
          <w:rFonts w:ascii="Times" w:hAnsi="Times"/>
          <w:sz w:val="22"/>
        </w:rPr>
      </w:pPr>
      <w:r w:rsidRPr="00575E5E">
        <w:rPr>
          <w:rFonts w:ascii="Times" w:hAnsi="Times"/>
          <w:sz w:val="22"/>
        </w:rPr>
        <w:t>Resume / Curriculum Vitae. Update your resume and/or curriculum vitae. Take it to the Career Development Center for help</w:t>
      </w:r>
      <w:r w:rsidR="009D060A" w:rsidRPr="00575E5E">
        <w:rPr>
          <w:rFonts w:ascii="Times" w:hAnsi="Times"/>
          <w:sz w:val="22"/>
        </w:rPr>
        <w:t xml:space="preserve"> targeting it for submission as part of your graduate school application and polishing your accomplishment statements - qualify and quantify!</w:t>
      </w:r>
      <w:r w:rsidRPr="00575E5E">
        <w:rPr>
          <w:rFonts w:ascii="Times" w:hAnsi="Times"/>
          <w:sz w:val="22"/>
        </w:rPr>
        <w:t xml:space="preserve"> Contact professionals in the career of interest to you and get their feedback</w:t>
      </w:r>
      <w:r w:rsidR="009D060A" w:rsidRPr="00575E5E">
        <w:rPr>
          <w:rFonts w:ascii="Times" w:hAnsi="Times"/>
          <w:sz w:val="22"/>
        </w:rPr>
        <w:t xml:space="preserve"> on these documents</w:t>
      </w:r>
      <w:r w:rsidRPr="00575E5E">
        <w:rPr>
          <w:rFonts w:ascii="Times" w:hAnsi="Times"/>
          <w:sz w:val="22"/>
        </w:rPr>
        <w:t xml:space="preserve">, too. </w:t>
      </w:r>
    </w:p>
    <w:p w14:paraId="27670226" w14:textId="77777777" w:rsidR="00502E4F" w:rsidRPr="00575E5E" w:rsidRDefault="0082187C" w:rsidP="00CA06B4">
      <w:pPr>
        <w:pStyle w:val="ListParagraph"/>
        <w:numPr>
          <w:ilvl w:val="0"/>
          <w:numId w:val="6"/>
        </w:numPr>
        <w:rPr>
          <w:rFonts w:ascii="Times" w:hAnsi="Times"/>
          <w:sz w:val="22"/>
        </w:rPr>
      </w:pPr>
      <w:r>
        <w:rPr>
          <w:rFonts w:ascii="Times" w:hAnsi="Times"/>
          <w:sz w:val="22"/>
        </w:rPr>
        <w:t>Personal Statement.</w:t>
      </w:r>
      <w:r w:rsidR="00CA06B4" w:rsidRPr="00575E5E">
        <w:rPr>
          <w:rFonts w:ascii="Times" w:hAnsi="Times"/>
          <w:sz w:val="22"/>
        </w:rPr>
        <w:t xml:space="preserve"> Have professors and professionals who are working in the career field in which you are interested read your personal statement and comment. Take it to Writing Tutorial Services to get help with organizing and expressing your ideas clearly and for a grammar/word usage/spelling check up. </w:t>
      </w:r>
    </w:p>
    <w:p w14:paraId="35CA3EC0" w14:textId="77777777" w:rsidR="00003CC9" w:rsidRPr="00575E5E" w:rsidRDefault="00502E4F" w:rsidP="00502E4F">
      <w:pPr>
        <w:pStyle w:val="ListParagraph"/>
        <w:numPr>
          <w:ilvl w:val="0"/>
          <w:numId w:val="6"/>
        </w:numPr>
        <w:rPr>
          <w:rFonts w:ascii="Times" w:hAnsi="Times"/>
          <w:sz w:val="22"/>
        </w:rPr>
      </w:pPr>
      <w:r w:rsidRPr="00575E5E">
        <w:rPr>
          <w:rFonts w:ascii="Times" w:hAnsi="Times"/>
          <w:sz w:val="22"/>
        </w:rPr>
        <w:t xml:space="preserve">Transcripts. </w:t>
      </w:r>
      <w:r w:rsidR="009D060A" w:rsidRPr="00575E5E">
        <w:rPr>
          <w:rFonts w:ascii="Times" w:hAnsi="Times"/>
          <w:sz w:val="22"/>
        </w:rPr>
        <w:t xml:space="preserve">Investigate exactly what you’ll need to do to </w:t>
      </w:r>
      <w:r w:rsidR="00C52AD0" w:rsidRPr="00575E5E">
        <w:rPr>
          <w:rFonts w:ascii="Times" w:hAnsi="Times"/>
          <w:sz w:val="22"/>
        </w:rPr>
        <w:t>get</w:t>
      </w:r>
      <w:r w:rsidR="009D060A" w:rsidRPr="00575E5E">
        <w:rPr>
          <w:rFonts w:ascii="Times" w:hAnsi="Times"/>
          <w:sz w:val="22"/>
        </w:rPr>
        <w:t xml:space="preserve"> official</w:t>
      </w:r>
      <w:r w:rsidRPr="00575E5E">
        <w:rPr>
          <w:rFonts w:ascii="Times" w:hAnsi="Times"/>
          <w:sz w:val="22"/>
        </w:rPr>
        <w:t xml:space="preserve"> transcripts from all of the colleges you’ve attended </w:t>
      </w:r>
      <w:r w:rsidR="009D060A" w:rsidRPr="00575E5E">
        <w:rPr>
          <w:rFonts w:ascii="Times" w:hAnsi="Times"/>
          <w:sz w:val="22"/>
        </w:rPr>
        <w:t xml:space="preserve">and how long it will take for you to receive them or for them to </w:t>
      </w:r>
      <w:r w:rsidR="00C52AD0" w:rsidRPr="00575E5E">
        <w:rPr>
          <w:rFonts w:ascii="Times" w:hAnsi="Times"/>
          <w:sz w:val="22"/>
        </w:rPr>
        <w:t xml:space="preserve">be sent from your undergraduate school(s) </w:t>
      </w:r>
      <w:r w:rsidR="00CA06B4" w:rsidRPr="00575E5E">
        <w:rPr>
          <w:rFonts w:ascii="Times" w:hAnsi="Times"/>
          <w:sz w:val="22"/>
        </w:rPr>
        <w:t>to</w:t>
      </w:r>
      <w:r w:rsidR="009D060A" w:rsidRPr="00575E5E">
        <w:rPr>
          <w:rFonts w:ascii="Times" w:hAnsi="Times"/>
          <w:sz w:val="22"/>
        </w:rPr>
        <w:t xml:space="preserve"> the graduate schools to which you are applying. </w:t>
      </w:r>
      <w:r w:rsidR="00C52AD0" w:rsidRPr="00575E5E">
        <w:rPr>
          <w:rFonts w:ascii="Times" w:hAnsi="Times"/>
          <w:sz w:val="22"/>
        </w:rPr>
        <w:t xml:space="preserve">Be sure to request them so that they arrive earlier than they need to arrive. </w:t>
      </w:r>
    </w:p>
    <w:p w14:paraId="2AD62883" w14:textId="77777777" w:rsidR="00003CC9" w:rsidRPr="00575E5E" w:rsidRDefault="00003CC9" w:rsidP="00855822">
      <w:pPr>
        <w:rPr>
          <w:rFonts w:ascii="Times" w:hAnsi="Times"/>
          <w:sz w:val="22"/>
        </w:rPr>
      </w:pPr>
    </w:p>
    <w:p w14:paraId="74DCFE7B" w14:textId="77777777" w:rsidR="00502E4F" w:rsidRPr="00575E5E" w:rsidRDefault="00003CC9" w:rsidP="00855822">
      <w:pPr>
        <w:rPr>
          <w:rFonts w:ascii="Times" w:hAnsi="Times"/>
          <w:sz w:val="22"/>
        </w:rPr>
      </w:pPr>
      <w:r w:rsidRPr="00575E5E">
        <w:rPr>
          <w:rFonts w:ascii="Times" w:hAnsi="Times"/>
          <w:sz w:val="22"/>
        </w:rPr>
        <w:t xml:space="preserve">November </w:t>
      </w:r>
    </w:p>
    <w:p w14:paraId="5D1BAD2B" w14:textId="77777777" w:rsidR="003A588B" w:rsidRPr="00575E5E" w:rsidRDefault="009D060A" w:rsidP="009D060A">
      <w:pPr>
        <w:pStyle w:val="ListParagraph"/>
        <w:numPr>
          <w:ilvl w:val="0"/>
          <w:numId w:val="7"/>
        </w:numPr>
        <w:rPr>
          <w:rFonts w:ascii="Times" w:hAnsi="Times"/>
          <w:sz w:val="22"/>
        </w:rPr>
      </w:pPr>
      <w:r w:rsidRPr="00575E5E">
        <w:rPr>
          <w:rFonts w:ascii="Times" w:hAnsi="Times"/>
          <w:sz w:val="22"/>
        </w:rPr>
        <w:t xml:space="preserve">Entrance Exams. Retake the GRE General or Subject Test if you were disappointed with your initial scores. </w:t>
      </w:r>
      <w:r w:rsidR="003A588B" w:rsidRPr="00575E5E">
        <w:rPr>
          <w:rFonts w:ascii="Times" w:hAnsi="Times"/>
          <w:sz w:val="22"/>
        </w:rPr>
        <w:t xml:space="preserve">Consider: </w:t>
      </w:r>
      <w:r w:rsidR="0082187C">
        <w:rPr>
          <w:rFonts w:ascii="Times" w:hAnsi="Times"/>
          <w:sz w:val="22"/>
        </w:rPr>
        <w:t>If you don’t have time</w:t>
      </w:r>
      <w:r w:rsidRPr="00575E5E">
        <w:rPr>
          <w:rFonts w:ascii="Times" w:hAnsi="Times"/>
          <w:sz w:val="22"/>
        </w:rPr>
        <w:t xml:space="preserve"> to invest </w:t>
      </w:r>
      <w:r w:rsidR="0082187C">
        <w:rPr>
          <w:rFonts w:ascii="Times" w:hAnsi="Times"/>
          <w:sz w:val="22"/>
        </w:rPr>
        <w:t>in serious studying</w:t>
      </w:r>
      <w:r w:rsidRPr="00575E5E">
        <w:rPr>
          <w:rFonts w:ascii="Times" w:hAnsi="Times"/>
          <w:sz w:val="22"/>
        </w:rPr>
        <w:t xml:space="preserve"> before you retake the exam then your chances of improving your </w:t>
      </w:r>
      <w:r w:rsidR="003A588B" w:rsidRPr="00575E5E">
        <w:rPr>
          <w:rFonts w:ascii="Times" w:hAnsi="Times"/>
          <w:sz w:val="22"/>
        </w:rPr>
        <w:t xml:space="preserve">original score are about 50/50 or worse. </w:t>
      </w:r>
    </w:p>
    <w:p w14:paraId="09CF2776" w14:textId="77777777" w:rsidR="009D060A" w:rsidRPr="00575E5E" w:rsidRDefault="0082187C" w:rsidP="009D060A">
      <w:pPr>
        <w:pStyle w:val="ListParagraph"/>
        <w:numPr>
          <w:ilvl w:val="0"/>
          <w:numId w:val="7"/>
        </w:numPr>
        <w:rPr>
          <w:rFonts w:ascii="Times" w:hAnsi="Times"/>
          <w:sz w:val="22"/>
        </w:rPr>
      </w:pPr>
      <w:r>
        <w:rPr>
          <w:rFonts w:ascii="Times" w:hAnsi="Times"/>
          <w:sz w:val="22"/>
        </w:rPr>
        <w:t>Entrance Exams.</w:t>
      </w:r>
      <w:r w:rsidR="003A588B" w:rsidRPr="00575E5E">
        <w:rPr>
          <w:rFonts w:ascii="Times" w:hAnsi="Times"/>
          <w:sz w:val="22"/>
        </w:rPr>
        <w:t xml:space="preserve"> Double-check that you’ve had your GRE scores sent to all of the graduate programs to which you are applying. </w:t>
      </w:r>
    </w:p>
    <w:p w14:paraId="6B298F5D" w14:textId="77777777" w:rsidR="003E79D9" w:rsidRDefault="001A2F6E" w:rsidP="003E79D9">
      <w:pPr>
        <w:pStyle w:val="ListParagraph"/>
        <w:numPr>
          <w:ilvl w:val="0"/>
          <w:numId w:val="7"/>
        </w:numPr>
        <w:rPr>
          <w:rFonts w:ascii="Times" w:hAnsi="Times"/>
          <w:sz w:val="22"/>
        </w:rPr>
      </w:pPr>
      <w:r w:rsidRPr="00575E5E">
        <w:rPr>
          <w:rFonts w:ascii="Times" w:hAnsi="Times"/>
          <w:sz w:val="22"/>
        </w:rPr>
        <w:t xml:space="preserve">Letters of Recommendation. If </w:t>
      </w:r>
      <w:r w:rsidR="006D156D" w:rsidRPr="00575E5E">
        <w:rPr>
          <w:rFonts w:ascii="Times" w:hAnsi="Times"/>
          <w:sz w:val="22"/>
        </w:rPr>
        <w:t>you haven’t already done it, early November</w:t>
      </w:r>
      <w:r w:rsidRPr="00575E5E">
        <w:rPr>
          <w:rFonts w:ascii="Times" w:hAnsi="Times"/>
          <w:sz w:val="22"/>
        </w:rPr>
        <w:t xml:space="preserve"> is the time to ask faculty for letters of recommendation. </w:t>
      </w:r>
      <w:r w:rsidR="003E79D9" w:rsidRPr="003E79D9">
        <w:rPr>
          <w:rFonts w:ascii="Times" w:hAnsi="Times"/>
          <w:sz w:val="22"/>
        </w:rPr>
        <w:t>Pro</w:t>
      </w:r>
      <w:r w:rsidR="003E79D9">
        <w:rPr>
          <w:rFonts w:ascii="Times" w:hAnsi="Times"/>
          <w:sz w:val="22"/>
        </w:rPr>
        <w:t>vide each faculty member with:</w:t>
      </w:r>
    </w:p>
    <w:p w14:paraId="346DD726" w14:textId="77777777" w:rsidR="003E79D9" w:rsidRDefault="003E79D9" w:rsidP="0044508C">
      <w:pPr>
        <w:pStyle w:val="ListParagraph"/>
        <w:numPr>
          <w:ilvl w:val="1"/>
          <w:numId w:val="7"/>
        </w:numPr>
        <w:ind w:left="720"/>
        <w:rPr>
          <w:rFonts w:ascii="Times" w:hAnsi="Times"/>
          <w:sz w:val="22"/>
        </w:rPr>
      </w:pPr>
      <w:r>
        <w:rPr>
          <w:rFonts w:ascii="Times" w:hAnsi="Times"/>
          <w:sz w:val="22"/>
        </w:rPr>
        <w:t xml:space="preserve">A </w:t>
      </w:r>
      <w:r w:rsidR="00A71FB2">
        <w:rPr>
          <w:rFonts w:ascii="Times" w:hAnsi="Times"/>
          <w:sz w:val="22"/>
        </w:rPr>
        <w:t>packet with</w:t>
      </w:r>
      <w:r w:rsidRPr="003E79D9">
        <w:rPr>
          <w:rFonts w:ascii="Times" w:hAnsi="Times"/>
          <w:sz w:val="22"/>
        </w:rPr>
        <w:t xml:space="preserve"> a copy of your unofficial college transcript on which you indicate class(s) you took with them, your resume and/or curriculum vitae, your GRE scores and your </w:t>
      </w:r>
      <w:r>
        <w:rPr>
          <w:rFonts w:ascii="Times" w:hAnsi="Times"/>
          <w:sz w:val="22"/>
        </w:rPr>
        <w:t>personal statement.</w:t>
      </w:r>
    </w:p>
    <w:p w14:paraId="74E3AA16" w14:textId="77777777" w:rsidR="003E79D9" w:rsidRPr="003E79D9" w:rsidRDefault="003E79D9" w:rsidP="0044508C">
      <w:pPr>
        <w:pStyle w:val="ListParagraph"/>
        <w:numPr>
          <w:ilvl w:val="1"/>
          <w:numId w:val="7"/>
        </w:numPr>
        <w:ind w:left="720"/>
        <w:rPr>
          <w:rFonts w:ascii="Times" w:hAnsi="Times"/>
          <w:sz w:val="22"/>
        </w:rPr>
      </w:pPr>
      <w:r>
        <w:rPr>
          <w:rFonts w:ascii="Times" w:hAnsi="Times"/>
          <w:sz w:val="22"/>
        </w:rPr>
        <w:t>B</w:t>
      </w:r>
      <w:r w:rsidRPr="003E79D9">
        <w:rPr>
          <w:rFonts w:ascii="Times" w:hAnsi="Times"/>
          <w:sz w:val="22"/>
        </w:rPr>
        <w:t>rief, clear instructions listing the schools to which you are applying and the name of the degree program for each school, how the applications are to be submitted, and the deadlines by which the letters must be submitted (if online) or put in the mail in order to arrive on time.</w:t>
      </w:r>
    </w:p>
    <w:p w14:paraId="5D0113AA" w14:textId="77777777" w:rsidR="003E79D9" w:rsidRDefault="003E79D9" w:rsidP="0044508C">
      <w:pPr>
        <w:pStyle w:val="ListParagraph"/>
        <w:numPr>
          <w:ilvl w:val="1"/>
          <w:numId w:val="7"/>
        </w:numPr>
        <w:ind w:left="720"/>
        <w:rPr>
          <w:rFonts w:ascii="Times" w:hAnsi="Times"/>
          <w:sz w:val="22"/>
        </w:rPr>
      </w:pPr>
      <w:r>
        <w:rPr>
          <w:rFonts w:ascii="Times" w:hAnsi="Times"/>
          <w:sz w:val="22"/>
        </w:rPr>
        <w:t xml:space="preserve">A </w:t>
      </w:r>
      <w:r w:rsidR="001A2F6E" w:rsidRPr="00575E5E">
        <w:rPr>
          <w:rFonts w:ascii="Times" w:hAnsi="Times"/>
          <w:sz w:val="22"/>
        </w:rPr>
        <w:t>brief letter letting each faculty member know - honestly, without exaggeration -- what you've gotten from working with them as a research assistant or taking their classes. Remind them of any notable papers or projects you completed and let them know what kind of a positive impact the experience had for you.</w:t>
      </w:r>
    </w:p>
    <w:p w14:paraId="0D5C3C66" w14:textId="77777777" w:rsidR="003E79D9" w:rsidRDefault="003E79D9" w:rsidP="0044508C">
      <w:pPr>
        <w:pStyle w:val="ListParagraph"/>
        <w:numPr>
          <w:ilvl w:val="1"/>
          <w:numId w:val="7"/>
        </w:numPr>
        <w:ind w:left="720"/>
        <w:rPr>
          <w:rFonts w:ascii="Times" w:hAnsi="Times"/>
          <w:sz w:val="22"/>
        </w:rPr>
      </w:pPr>
      <w:r w:rsidRPr="003E79D9">
        <w:rPr>
          <w:rFonts w:ascii="Times" w:hAnsi="Times"/>
          <w:sz w:val="22"/>
        </w:rPr>
        <w:t>If the letters are to be printed and mailed directly to the school or returned to you: Provide fully addressed envelopes. Include any additional forms that must be completed by the fa</w:t>
      </w:r>
      <w:r w:rsidR="00A71FB2">
        <w:rPr>
          <w:rFonts w:ascii="Times" w:hAnsi="Times"/>
          <w:sz w:val="22"/>
        </w:rPr>
        <w:t>culty member. Typically, there i</w:t>
      </w:r>
      <w:r w:rsidRPr="003E79D9">
        <w:rPr>
          <w:rFonts w:ascii="Times" w:hAnsi="Times"/>
          <w:sz w:val="22"/>
        </w:rPr>
        <w:t>s one form that include</w:t>
      </w:r>
      <w:r w:rsidR="00A71FB2">
        <w:rPr>
          <w:rFonts w:ascii="Times" w:hAnsi="Times"/>
          <w:sz w:val="22"/>
        </w:rPr>
        <w:t xml:space="preserve">s a </w:t>
      </w:r>
      <w:r w:rsidRPr="003E79D9">
        <w:rPr>
          <w:rFonts w:ascii="Times" w:hAnsi="Times"/>
          <w:sz w:val="22"/>
        </w:rPr>
        <w:t>waiver statement and rati</w:t>
      </w:r>
      <w:r w:rsidR="00A71FB2">
        <w:rPr>
          <w:rFonts w:ascii="Times" w:hAnsi="Times"/>
          <w:sz w:val="22"/>
        </w:rPr>
        <w:t xml:space="preserve">ng form that the professor has to </w:t>
      </w:r>
      <w:r w:rsidRPr="003E79D9">
        <w:rPr>
          <w:rFonts w:ascii="Times" w:hAnsi="Times"/>
          <w:sz w:val="22"/>
        </w:rPr>
        <w:t xml:space="preserve">complete and submit with their letter. You must complete and sign the waiver form and give that form to your letter writers. </w:t>
      </w:r>
      <w:r w:rsidR="00A71FB2">
        <w:rPr>
          <w:rFonts w:ascii="Times" w:hAnsi="Times"/>
          <w:sz w:val="22"/>
        </w:rPr>
        <w:t xml:space="preserve"> </w:t>
      </w:r>
    </w:p>
    <w:p w14:paraId="2685CE27" w14:textId="77777777" w:rsidR="003E79D9" w:rsidRDefault="003E79D9" w:rsidP="0044508C">
      <w:pPr>
        <w:pStyle w:val="ListParagraph"/>
        <w:numPr>
          <w:ilvl w:val="1"/>
          <w:numId w:val="7"/>
        </w:numPr>
        <w:ind w:left="720"/>
        <w:rPr>
          <w:rFonts w:ascii="Times" w:hAnsi="Times"/>
          <w:sz w:val="22"/>
        </w:rPr>
      </w:pPr>
      <w:r w:rsidRPr="003E79D9">
        <w:rPr>
          <w:rFonts w:ascii="Times" w:hAnsi="Times"/>
          <w:sz w:val="22"/>
        </w:rPr>
        <w:t xml:space="preserve">If the letters </w:t>
      </w:r>
      <w:r w:rsidR="00A71FB2">
        <w:rPr>
          <w:rFonts w:ascii="Times" w:hAnsi="Times"/>
          <w:sz w:val="22"/>
        </w:rPr>
        <w:t xml:space="preserve">of recommendation </w:t>
      </w:r>
      <w:r w:rsidRPr="003E79D9">
        <w:rPr>
          <w:rFonts w:ascii="Times" w:hAnsi="Times"/>
          <w:sz w:val="22"/>
        </w:rPr>
        <w:t>are to be submitted online: Email the faculty member the link to the form t</w:t>
      </w:r>
      <w:r>
        <w:rPr>
          <w:rFonts w:ascii="Times" w:hAnsi="Times"/>
          <w:sz w:val="22"/>
        </w:rPr>
        <w:t xml:space="preserve">hat needs to be completed. </w:t>
      </w:r>
    </w:p>
    <w:p w14:paraId="76427160" w14:textId="77777777" w:rsidR="003E79D9" w:rsidRDefault="003E79D9" w:rsidP="0044508C">
      <w:pPr>
        <w:pStyle w:val="ListParagraph"/>
        <w:numPr>
          <w:ilvl w:val="1"/>
          <w:numId w:val="7"/>
        </w:numPr>
        <w:ind w:left="720"/>
        <w:rPr>
          <w:rFonts w:ascii="Times" w:hAnsi="Times"/>
          <w:sz w:val="22"/>
        </w:rPr>
      </w:pPr>
      <w:r w:rsidRPr="00A71FB2">
        <w:rPr>
          <w:rFonts w:ascii="Times" w:hAnsi="Times"/>
          <w:b/>
          <w:sz w:val="22"/>
        </w:rPr>
        <w:t>Important - emphasize the first deadline in your communications with your letter writers!</w:t>
      </w:r>
      <w:r w:rsidR="00A71FB2">
        <w:rPr>
          <w:rFonts w:ascii="Times" w:hAnsi="Times"/>
          <w:sz w:val="22"/>
        </w:rPr>
        <w:t xml:space="preserve"> If you’</w:t>
      </w:r>
      <w:r w:rsidRPr="003E79D9">
        <w:rPr>
          <w:rFonts w:ascii="Times" w:hAnsi="Times"/>
          <w:sz w:val="22"/>
        </w:rPr>
        <w:t xml:space="preserve">re going to give the faculty member printed materials, put all of them in a 9" x 11" or larger envelope, put your name and the deadline by which the very first letter must be put in the mail or submitted online on the front of the envelope. If you are submitting all of your materials to the professor via email, then highlight the deadline by which the very first letter must be submitted online in an email to the professor. </w:t>
      </w:r>
    </w:p>
    <w:p w14:paraId="6E046D74" w14:textId="77777777" w:rsidR="006D156D" w:rsidRPr="00575E5E" w:rsidRDefault="00DF2E01" w:rsidP="00DF2E01">
      <w:pPr>
        <w:pStyle w:val="ListParagraph"/>
        <w:numPr>
          <w:ilvl w:val="0"/>
          <w:numId w:val="7"/>
        </w:numPr>
        <w:rPr>
          <w:rFonts w:ascii="Times" w:hAnsi="Times"/>
          <w:sz w:val="22"/>
        </w:rPr>
      </w:pPr>
      <w:r w:rsidRPr="00575E5E">
        <w:rPr>
          <w:rFonts w:ascii="Times" w:hAnsi="Times"/>
          <w:sz w:val="22"/>
        </w:rPr>
        <w:t xml:space="preserve">Application Forms. Try to complete and submit all application forms at least one week before they are due, keeping copies for your own records. Check and double-check for typing, spelling, and grammatical errors. If you fill the applications out online, download them, proofread, and make corrections before you submit. </w:t>
      </w:r>
    </w:p>
    <w:p w14:paraId="3AE7E577" w14:textId="77777777" w:rsidR="00DF2E01" w:rsidRPr="00575E5E" w:rsidRDefault="006D156D" w:rsidP="00DF2E01">
      <w:pPr>
        <w:pStyle w:val="ListParagraph"/>
        <w:numPr>
          <w:ilvl w:val="0"/>
          <w:numId w:val="7"/>
        </w:numPr>
        <w:rPr>
          <w:rFonts w:ascii="Times" w:hAnsi="Times"/>
          <w:sz w:val="22"/>
        </w:rPr>
      </w:pPr>
      <w:r w:rsidRPr="00575E5E">
        <w:rPr>
          <w:rFonts w:ascii="Times" w:hAnsi="Times"/>
          <w:sz w:val="22"/>
        </w:rPr>
        <w:t xml:space="preserve">Finances. Submit all financial aid forms appropriate for the programs </w:t>
      </w:r>
    </w:p>
    <w:p w14:paraId="6D5AD67A" w14:textId="77777777" w:rsidR="006D156D" w:rsidRPr="00575E5E" w:rsidRDefault="006D156D" w:rsidP="006D156D">
      <w:pPr>
        <w:pStyle w:val="ListParagraph"/>
        <w:numPr>
          <w:ilvl w:val="0"/>
          <w:numId w:val="7"/>
        </w:numPr>
        <w:rPr>
          <w:rFonts w:ascii="Times" w:hAnsi="Times"/>
          <w:sz w:val="22"/>
        </w:rPr>
      </w:pPr>
      <w:r w:rsidRPr="00575E5E">
        <w:rPr>
          <w:rFonts w:ascii="Times" w:hAnsi="Times"/>
          <w:sz w:val="22"/>
        </w:rPr>
        <w:t xml:space="preserve">Personal Statement &amp; Resume/Curriculum Vitae. Do a final polish on these documents. Remember – these documents should be targeted to fit each individual program to which you are applying. If you’re applying to research-oriented graduate programs you’ll want to specifically indicate your interest in the research topics of 2 or 3 faculty members with whom you might like to work in graduate school. </w:t>
      </w:r>
    </w:p>
    <w:p w14:paraId="50E2F4C4" w14:textId="77777777" w:rsidR="00A02A92" w:rsidRPr="00575E5E" w:rsidRDefault="00A02A92" w:rsidP="00855822">
      <w:pPr>
        <w:rPr>
          <w:rFonts w:ascii="Times" w:hAnsi="Times"/>
          <w:sz w:val="22"/>
        </w:rPr>
      </w:pPr>
    </w:p>
    <w:p w14:paraId="2DD4D327" w14:textId="77777777" w:rsidR="00831FD2" w:rsidRPr="00575E5E" w:rsidRDefault="00A02A92" w:rsidP="00855822">
      <w:pPr>
        <w:rPr>
          <w:rFonts w:ascii="Times" w:hAnsi="Times"/>
          <w:sz w:val="22"/>
        </w:rPr>
      </w:pPr>
      <w:r w:rsidRPr="00575E5E">
        <w:rPr>
          <w:rFonts w:ascii="Times" w:hAnsi="Times"/>
          <w:sz w:val="22"/>
        </w:rPr>
        <w:t xml:space="preserve">As the application deadlines approach: </w:t>
      </w:r>
    </w:p>
    <w:p w14:paraId="58B551BD" w14:textId="77777777" w:rsidR="00A02A92" w:rsidRPr="00575E5E" w:rsidRDefault="00031EF5" w:rsidP="00031EF5">
      <w:pPr>
        <w:pStyle w:val="ListParagraph"/>
        <w:numPr>
          <w:ilvl w:val="0"/>
          <w:numId w:val="8"/>
        </w:numPr>
        <w:rPr>
          <w:rFonts w:ascii="Times" w:hAnsi="Times"/>
          <w:sz w:val="22"/>
        </w:rPr>
      </w:pPr>
      <w:r w:rsidRPr="00575E5E">
        <w:rPr>
          <w:rFonts w:ascii="Times" w:hAnsi="Times"/>
          <w:sz w:val="22"/>
        </w:rPr>
        <w:t>Letters of Recommendation. About</w:t>
      </w:r>
      <w:r w:rsidR="00645CBD">
        <w:rPr>
          <w:rFonts w:ascii="Times" w:hAnsi="Times"/>
          <w:sz w:val="22"/>
        </w:rPr>
        <w:t xml:space="preserve"> one week before the deadline by</w:t>
      </w:r>
      <w:r w:rsidRPr="00575E5E">
        <w:rPr>
          <w:rFonts w:ascii="Times" w:hAnsi="Times"/>
          <w:sz w:val="22"/>
        </w:rPr>
        <w:t xml:space="preserve"> which your </w:t>
      </w:r>
      <w:r w:rsidR="00A02A92" w:rsidRPr="00575E5E">
        <w:rPr>
          <w:rFonts w:ascii="Times" w:hAnsi="Times"/>
          <w:sz w:val="22"/>
        </w:rPr>
        <w:t xml:space="preserve">first </w:t>
      </w:r>
      <w:r w:rsidRPr="00575E5E">
        <w:rPr>
          <w:rFonts w:ascii="Times" w:hAnsi="Times"/>
          <w:sz w:val="22"/>
        </w:rPr>
        <w:t>letter</w:t>
      </w:r>
      <w:r w:rsidR="00DF2E01" w:rsidRPr="00575E5E">
        <w:rPr>
          <w:rFonts w:ascii="Times" w:hAnsi="Times"/>
          <w:sz w:val="22"/>
        </w:rPr>
        <w:t>s of recommendation</w:t>
      </w:r>
      <w:r w:rsidRPr="00575E5E">
        <w:rPr>
          <w:rFonts w:ascii="Times" w:hAnsi="Times"/>
          <w:sz w:val="22"/>
        </w:rPr>
        <w:t xml:space="preserve"> must be </w:t>
      </w:r>
      <w:r w:rsidR="00645CBD">
        <w:rPr>
          <w:rFonts w:ascii="Times" w:hAnsi="Times"/>
          <w:sz w:val="22"/>
        </w:rPr>
        <w:t>mailed/submitted</w:t>
      </w:r>
      <w:r w:rsidR="00DF2E01" w:rsidRPr="00575E5E">
        <w:rPr>
          <w:rFonts w:ascii="Times" w:hAnsi="Times"/>
          <w:sz w:val="22"/>
        </w:rPr>
        <w:t>,</w:t>
      </w:r>
      <w:r w:rsidRPr="00575E5E">
        <w:rPr>
          <w:rFonts w:ascii="Times" w:hAnsi="Times"/>
          <w:sz w:val="22"/>
        </w:rPr>
        <w:t xml:space="preserve"> send your letter writers a pleasant email reminding them of the deadline and asking if there is</w:t>
      </w:r>
      <w:r w:rsidR="00E5699A" w:rsidRPr="00575E5E">
        <w:rPr>
          <w:rFonts w:ascii="Times" w:hAnsi="Times"/>
          <w:sz w:val="22"/>
        </w:rPr>
        <w:t xml:space="preserve"> any additional information you</w:t>
      </w:r>
      <w:r w:rsidRPr="00575E5E">
        <w:rPr>
          <w:rFonts w:ascii="Times" w:hAnsi="Times"/>
          <w:sz w:val="22"/>
        </w:rPr>
        <w:t xml:space="preserve"> can provide that would be helpful. </w:t>
      </w:r>
    </w:p>
    <w:p w14:paraId="3F0D9FF2" w14:textId="77777777" w:rsidR="00031EF5" w:rsidRPr="00575E5E" w:rsidRDefault="00A67E97" w:rsidP="00031EF5">
      <w:pPr>
        <w:pStyle w:val="ListParagraph"/>
        <w:numPr>
          <w:ilvl w:val="0"/>
          <w:numId w:val="8"/>
        </w:numPr>
        <w:rPr>
          <w:rFonts w:ascii="Times" w:hAnsi="Times"/>
          <w:sz w:val="22"/>
        </w:rPr>
      </w:pPr>
      <w:r>
        <w:rPr>
          <w:rFonts w:ascii="Times" w:hAnsi="Times"/>
          <w:sz w:val="22"/>
        </w:rPr>
        <w:t>Verify that your</w:t>
      </w:r>
      <w:r w:rsidR="00A02A92" w:rsidRPr="00575E5E">
        <w:rPr>
          <w:rFonts w:ascii="Times" w:hAnsi="Times"/>
          <w:sz w:val="22"/>
        </w:rPr>
        <w:t xml:space="preserve"> application materials (and letters) were received by the graduate programs within one week after each program’s deadline. </w:t>
      </w:r>
    </w:p>
    <w:p w14:paraId="08BDCA0E" w14:textId="77777777" w:rsidR="008B5C03" w:rsidRPr="00575E5E" w:rsidRDefault="008B5C03" w:rsidP="00855822">
      <w:pPr>
        <w:rPr>
          <w:rFonts w:ascii="Times" w:hAnsi="Times"/>
          <w:sz w:val="22"/>
        </w:rPr>
      </w:pPr>
    </w:p>
    <w:p w14:paraId="73FD24F8" w14:textId="77777777" w:rsidR="00A02A92" w:rsidRPr="00575E5E" w:rsidRDefault="00A02A92" w:rsidP="00855822">
      <w:pPr>
        <w:rPr>
          <w:rFonts w:ascii="Times" w:hAnsi="Times"/>
          <w:sz w:val="22"/>
        </w:rPr>
      </w:pPr>
      <w:r w:rsidRPr="00575E5E">
        <w:rPr>
          <w:rFonts w:ascii="Times" w:hAnsi="Times"/>
          <w:sz w:val="22"/>
        </w:rPr>
        <w:t>December-February:</w:t>
      </w:r>
    </w:p>
    <w:p w14:paraId="51802C8A" w14:textId="77777777" w:rsidR="0006584A" w:rsidRPr="0006584A" w:rsidRDefault="0006584A" w:rsidP="0006584A">
      <w:pPr>
        <w:pStyle w:val="ListParagraph"/>
        <w:numPr>
          <w:ilvl w:val="0"/>
          <w:numId w:val="10"/>
        </w:numPr>
        <w:rPr>
          <w:rFonts w:ascii="Times" w:hAnsi="Times"/>
          <w:sz w:val="22"/>
        </w:rPr>
      </w:pPr>
      <w:r>
        <w:rPr>
          <w:rFonts w:ascii="Times" w:hAnsi="Times"/>
          <w:sz w:val="22"/>
        </w:rPr>
        <w:t>Gratitude. Winter break is a nice time to send thank you emails to letter writers and</w:t>
      </w:r>
      <w:r w:rsidRPr="00575E5E">
        <w:rPr>
          <w:rFonts w:ascii="Times" w:hAnsi="Times"/>
          <w:sz w:val="22"/>
        </w:rPr>
        <w:t xml:space="preserve"> advisers and professionals who helped you with this entire process. </w:t>
      </w:r>
    </w:p>
    <w:p w14:paraId="3D397A15" w14:textId="77777777" w:rsidR="0006584A" w:rsidRDefault="0006584A" w:rsidP="0006584A">
      <w:pPr>
        <w:pStyle w:val="ListParagraph"/>
        <w:numPr>
          <w:ilvl w:val="0"/>
          <w:numId w:val="10"/>
        </w:numPr>
        <w:rPr>
          <w:rFonts w:ascii="Times" w:hAnsi="Times"/>
          <w:sz w:val="22"/>
        </w:rPr>
      </w:pPr>
      <w:r w:rsidRPr="00575E5E">
        <w:rPr>
          <w:rFonts w:ascii="Times" w:hAnsi="Times"/>
          <w:sz w:val="22"/>
        </w:rPr>
        <w:t>Interviews. Some</w:t>
      </w:r>
      <w:r w:rsidR="00C16508">
        <w:rPr>
          <w:rFonts w:ascii="Times" w:hAnsi="Times"/>
          <w:sz w:val="22"/>
        </w:rPr>
        <w:t xml:space="preserve"> schools require interviews, some request them and others don’t</w:t>
      </w:r>
      <w:r>
        <w:rPr>
          <w:rFonts w:ascii="Times" w:hAnsi="Times"/>
          <w:sz w:val="22"/>
        </w:rPr>
        <w:t xml:space="preserve">. </w:t>
      </w:r>
      <w:r w:rsidR="00F722B0">
        <w:rPr>
          <w:rFonts w:ascii="Times" w:hAnsi="Times"/>
          <w:sz w:val="22"/>
        </w:rPr>
        <w:t xml:space="preserve">Some programs are fine with phone interviews and others prefer or require on site interviews. </w:t>
      </w:r>
      <w:r w:rsidRPr="00575E5E">
        <w:rPr>
          <w:rFonts w:ascii="Times" w:hAnsi="Times"/>
          <w:sz w:val="22"/>
        </w:rPr>
        <w:t xml:space="preserve">Most schools that request interviews rate them as being very important in determining whether students will be accepted. </w:t>
      </w:r>
      <w:r>
        <w:rPr>
          <w:rFonts w:ascii="Times" w:hAnsi="Times"/>
          <w:sz w:val="22"/>
        </w:rPr>
        <w:t xml:space="preserve">Interviews are typically held </w:t>
      </w:r>
      <w:r w:rsidRPr="00575E5E">
        <w:rPr>
          <w:rFonts w:ascii="Times" w:hAnsi="Times"/>
          <w:sz w:val="22"/>
        </w:rPr>
        <w:t xml:space="preserve">in </w:t>
      </w:r>
      <w:r w:rsidR="00F722B0">
        <w:rPr>
          <w:rFonts w:ascii="Times" w:hAnsi="Times"/>
          <w:sz w:val="22"/>
        </w:rPr>
        <w:t xml:space="preserve">February, </w:t>
      </w:r>
      <w:r w:rsidRPr="00575E5E">
        <w:rPr>
          <w:rFonts w:ascii="Times" w:hAnsi="Times"/>
          <w:sz w:val="22"/>
        </w:rPr>
        <w:t>March &amp; April</w:t>
      </w:r>
      <w:r w:rsidR="00F722B0">
        <w:rPr>
          <w:rFonts w:ascii="Times" w:hAnsi="Times"/>
          <w:sz w:val="22"/>
        </w:rPr>
        <w:t>. Y</w:t>
      </w:r>
      <w:r>
        <w:rPr>
          <w:rFonts w:ascii="Times" w:hAnsi="Times"/>
          <w:sz w:val="22"/>
        </w:rPr>
        <w:t>ou can start preparing for them early</w:t>
      </w:r>
      <w:r w:rsidRPr="00575E5E">
        <w:rPr>
          <w:rFonts w:ascii="Times" w:hAnsi="Times"/>
          <w:sz w:val="22"/>
        </w:rPr>
        <w:t>.</w:t>
      </w:r>
    </w:p>
    <w:p w14:paraId="610D4A33" w14:textId="77777777" w:rsidR="0006584A" w:rsidRDefault="00DF2E01" w:rsidP="00DF2E01">
      <w:pPr>
        <w:pStyle w:val="ListParagraph"/>
        <w:numPr>
          <w:ilvl w:val="0"/>
          <w:numId w:val="10"/>
        </w:numPr>
        <w:rPr>
          <w:rFonts w:ascii="Times" w:hAnsi="Times"/>
          <w:sz w:val="22"/>
        </w:rPr>
      </w:pPr>
      <w:r w:rsidRPr="00575E5E">
        <w:rPr>
          <w:rFonts w:ascii="Times" w:hAnsi="Times"/>
          <w:sz w:val="22"/>
        </w:rPr>
        <w:t xml:space="preserve">Finances. </w:t>
      </w:r>
      <w:r w:rsidR="008B5C03" w:rsidRPr="00575E5E">
        <w:rPr>
          <w:rFonts w:ascii="Times" w:hAnsi="Times"/>
          <w:sz w:val="22"/>
        </w:rPr>
        <w:t>Fill out the FAFSA</w:t>
      </w:r>
      <w:r w:rsidRPr="00575E5E">
        <w:rPr>
          <w:rFonts w:ascii="Times" w:hAnsi="Times"/>
          <w:sz w:val="22"/>
        </w:rPr>
        <w:t xml:space="preserve"> (if needed)</w:t>
      </w:r>
      <w:r w:rsidR="008B5C03" w:rsidRPr="00575E5E">
        <w:rPr>
          <w:rFonts w:ascii="Times" w:hAnsi="Times"/>
          <w:sz w:val="22"/>
        </w:rPr>
        <w:t>. </w:t>
      </w:r>
      <w:r w:rsidR="00575E5E">
        <w:rPr>
          <w:rFonts w:ascii="Times" w:hAnsi="Times"/>
          <w:sz w:val="22"/>
        </w:rPr>
        <w:t xml:space="preserve"> </w:t>
      </w:r>
      <w:r w:rsidR="008B5C03" w:rsidRPr="00575E5E">
        <w:rPr>
          <w:rFonts w:ascii="Times" w:hAnsi="Times"/>
          <w:sz w:val="22"/>
        </w:rPr>
        <w:t xml:space="preserve">To qualify for federal aid and for many loans you'll fill out the </w:t>
      </w:r>
      <w:r w:rsidR="00031EF5" w:rsidRPr="00575E5E">
        <w:rPr>
          <w:rFonts w:ascii="Times" w:hAnsi="Times"/>
          <w:sz w:val="22"/>
        </w:rPr>
        <w:t>FAFSA</w:t>
      </w:r>
      <w:r w:rsidR="008B5C03" w:rsidRPr="00575E5E">
        <w:rPr>
          <w:rFonts w:ascii="Times" w:hAnsi="Times"/>
          <w:sz w:val="22"/>
        </w:rPr>
        <w:t xml:space="preserve">. Get </w:t>
      </w:r>
      <w:r w:rsidR="00031EF5" w:rsidRPr="00575E5E">
        <w:rPr>
          <w:rFonts w:ascii="Times" w:hAnsi="Times"/>
          <w:sz w:val="22"/>
        </w:rPr>
        <w:t>it</w:t>
      </w:r>
      <w:r w:rsidR="008B5C03" w:rsidRPr="00575E5E">
        <w:rPr>
          <w:rFonts w:ascii="Times" w:hAnsi="Times"/>
          <w:sz w:val="22"/>
        </w:rPr>
        <w:t xml:space="preserve"> in </w:t>
      </w:r>
      <w:r w:rsidR="00031EF5" w:rsidRPr="00575E5E">
        <w:rPr>
          <w:rFonts w:ascii="Times" w:hAnsi="Times"/>
          <w:sz w:val="22"/>
        </w:rPr>
        <w:t>as soon as possible</w:t>
      </w:r>
      <w:r w:rsidR="008B5C03" w:rsidRPr="00575E5E">
        <w:rPr>
          <w:rFonts w:ascii="Times" w:hAnsi="Times"/>
          <w:sz w:val="22"/>
        </w:rPr>
        <w:t xml:space="preserve"> after January 1. Keep in mind that all grad students are considered independent</w:t>
      </w:r>
      <w:r w:rsidR="00031EF5" w:rsidRPr="00575E5E">
        <w:rPr>
          <w:rFonts w:ascii="Times" w:hAnsi="Times"/>
          <w:sz w:val="22"/>
        </w:rPr>
        <w:t xml:space="preserve"> for federal aid calculations. </w:t>
      </w:r>
      <w:r w:rsidR="00C52AD0" w:rsidRPr="00575E5E">
        <w:rPr>
          <w:rFonts w:ascii="Times" w:hAnsi="Times"/>
          <w:sz w:val="22"/>
        </w:rPr>
        <w:t xml:space="preserve"> </w:t>
      </w:r>
      <w:r w:rsidR="00031EF5" w:rsidRPr="00575E5E">
        <w:rPr>
          <w:rFonts w:ascii="Times" w:hAnsi="Times"/>
          <w:sz w:val="22"/>
        </w:rPr>
        <w:t xml:space="preserve">Look into private loans, grants, and fellowships. </w:t>
      </w:r>
    </w:p>
    <w:p w14:paraId="55E466CF" w14:textId="77777777" w:rsidR="00A02A92" w:rsidRPr="00575E5E" w:rsidRDefault="00575E5E" w:rsidP="00A02A92">
      <w:pPr>
        <w:pStyle w:val="ListParagraph"/>
        <w:numPr>
          <w:ilvl w:val="0"/>
          <w:numId w:val="10"/>
        </w:numPr>
        <w:rPr>
          <w:rFonts w:ascii="Times" w:hAnsi="Times"/>
          <w:sz w:val="22"/>
        </w:rPr>
      </w:pPr>
      <w:r>
        <w:rPr>
          <w:rFonts w:ascii="Times" w:hAnsi="Times"/>
          <w:sz w:val="22"/>
        </w:rPr>
        <w:t xml:space="preserve">Rejections. Almost all students who apply to graduate schools will receive at least one rejection letter. Develop back up plans if not accepted to any programs. </w:t>
      </w:r>
    </w:p>
    <w:p w14:paraId="3648FCB3" w14:textId="77777777" w:rsidR="00626FD3" w:rsidRPr="00575E5E" w:rsidRDefault="00626FD3" w:rsidP="008B5C03">
      <w:pPr>
        <w:rPr>
          <w:rFonts w:ascii="Times" w:hAnsi="Times" w:cs="Arial"/>
          <w:color w:val="262626"/>
          <w:sz w:val="22"/>
        </w:rPr>
      </w:pPr>
    </w:p>
    <w:p w14:paraId="29132F47" w14:textId="77777777" w:rsidR="0006584A" w:rsidRPr="0006584A" w:rsidRDefault="00E029AD" w:rsidP="0006584A">
      <w:pPr>
        <w:rPr>
          <w:rFonts w:ascii="Times" w:hAnsi="Times"/>
          <w:sz w:val="22"/>
        </w:rPr>
      </w:pPr>
      <w:r>
        <w:rPr>
          <w:rFonts w:ascii="Times" w:hAnsi="Times"/>
          <w:sz w:val="22"/>
        </w:rPr>
        <w:t xml:space="preserve">March/April/May: </w:t>
      </w:r>
    </w:p>
    <w:p w14:paraId="60097EDF" w14:textId="77777777" w:rsidR="0006584A" w:rsidRDefault="0006584A" w:rsidP="00E5699A">
      <w:pPr>
        <w:pStyle w:val="ListParagraph"/>
        <w:numPr>
          <w:ilvl w:val="0"/>
          <w:numId w:val="9"/>
        </w:numPr>
        <w:rPr>
          <w:rFonts w:ascii="Times" w:hAnsi="Times"/>
          <w:sz w:val="22"/>
        </w:rPr>
      </w:pPr>
      <w:r>
        <w:rPr>
          <w:rFonts w:ascii="Times" w:hAnsi="Times"/>
          <w:sz w:val="22"/>
        </w:rPr>
        <w:t xml:space="preserve">Score! </w:t>
      </w:r>
      <w:r w:rsidR="00A67E97">
        <w:rPr>
          <w:rFonts w:ascii="Times" w:hAnsi="Times"/>
          <w:sz w:val="22"/>
        </w:rPr>
        <w:t xml:space="preserve">If you were accepted by your most preferred school, accept their admission and promptly, politely, turn down other offers. </w:t>
      </w:r>
    </w:p>
    <w:p w14:paraId="6755272C" w14:textId="77777777" w:rsidR="00A67E97" w:rsidRDefault="0006584A" w:rsidP="00E5699A">
      <w:pPr>
        <w:pStyle w:val="ListParagraph"/>
        <w:numPr>
          <w:ilvl w:val="0"/>
          <w:numId w:val="9"/>
        </w:numPr>
        <w:rPr>
          <w:rFonts w:ascii="Times" w:hAnsi="Times"/>
          <w:sz w:val="22"/>
        </w:rPr>
      </w:pPr>
      <w:r>
        <w:rPr>
          <w:rFonts w:ascii="Times" w:hAnsi="Times"/>
          <w:sz w:val="22"/>
        </w:rPr>
        <w:t xml:space="preserve">Check your status. If other programs make early offers, contact your top choices to determine the current status of your application. </w:t>
      </w:r>
    </w:p>
    <w:p w14:paraId="48CCADFB" w14:textId="77777777" w:rsidR="00E029AD" w:rsidRDefault="0082187C" w:rsidP="00E5699A">
      <w:pPr>
        <w:pStyle w:val="ListParagraph"/>
        <w:numPr>
          <w:ilvl w:val="0"/>
          <w:numId w:val="9"/>
        </w:numPr>
        <w:rPr>
          <w:rFonts w:ascii="Times" w:hAnsi="Times"/>
          <w:sz w:val="22"/>
        </w:rPr>
      </w:pPr>
      <w:r>
        <w:rPr>
          <w:rFonts w:ascii="Times" w:hAnsi="Times"/>
          <w:sz w:val="22"/>
        </w:rPr>
        <w:t>Decisions?</w:t>
      </w:r>
      <w:r w:rsidR="00626FD3" w:rsidRPr="00575E5E">
        <w:rPr>
          <w:rFonts w:ascii="Times" w:hAnsi="Times"/>
          <w:sz w:val="22"/>
        </w:rPr>
        <w:t xml:space="preserve"> Did you get accepted by more than one program that you really like? Did you get passed over by the one you really wanted and accepted to one that was way down on your list? Talk with advisors, professors and professionals to get help making th</w:t>
      </w:r>
      <w:r w:rsidR="00E5699A" w:rsidRPr="00575E5E">
        <w:rPr>
          <w:rFonts w:ascii="Times" w:hAnsi="Times"/>
          <w:sz w:val="22"/>
        </w:rPr>
        <w:t xml:space="preserve">ese final, important decisions about which program you will accept or whether it is worth waiting and re-applying next year. </w:t>
      </w:r>
      <w:r w:rsidR="00626FD3" w:rsidRPr="00575E5E">
        <w:rPr>
          <w:rFonts w:ascii="Times" w:hAnsi="Times"/>
          <w:sz w:val="22"/>
        </w:rPr>
        <w:t>If you were rejected by a program, call the appropriate person in that department and politely express your regret. Ask if they can suggest what you could do to strengthen your candidacy</w:t>
      </w:r>
      <w:r>
        <w:rPr>
          <w:rFonts w:ascii="Times" w:hAnsi="Times"/>
          <w:sz w:val="22"/>
        </w:rPr>
        <w:t xml:space="preserve"> during the next year</w:t>
      </w:r>
      <w:r w:rsidR="00E029AD">
        <w:rPr>
          <w:rFonts w:ascii="Times" w:hAnsi="Times"/>
          <w:sz w:val="22"/>
        </w:rPr>
        <w:t xml:space="preserve"> if you wanted to apply </w:t>
      </w:r>
      <w:r w:rsidR="00626FD3" w:rsidRPr="00575E5E">
        <w:rPr>
          <w:rFonts w:ascii="Times" w:hAnsi="Times"/>
          <w:sz w:val="22"/>
        </w:rPr>
        <w:t xml:space="preserve">to the program in future. </w:t>
      </w:r>
    </w:p>
    <w:p w14:paraId="6F3B5EB5" w14:textId="77777777" w:rsidR="00575E5E" w:rsidRPr="00575E5E" w:rsidRDefault="00E029AD" w:rsidP="00E5699A">
      <w:pPr>
        <w:pStyle w:val="ListParagraph"/>
        <w:numPr>
          <w:ilvl w:val="0"/>
          <w:numId w:val="9"/>
        </w:numPr>
        <w:rPr>
          <w:rFonts w:ascii="Times" w:hAnsi="Times"/>
          <w:sz w:val="22"/>
        </w:rPr>
      </w:pPr>
      <w:r>
        <w:rPr>
          <w:rFonts w:ascii="Times" w:hAnsi="Times"/>
          <w:sz w:val="22"/>
        </w:rPr>
        <w:t xml:space="preserve">Network. Email your letter writers, </w:t>
      </w:r>
      <w:r w:rsidRPr="00575E5E">
        <w:rPr>
          <w:rFonts w:ascii="Times" w:hAnsi="Times"/>
          <w:sz w:val="22"/>
        </w:rPr>
        <w:t>advisers</w:t>
      </w:r>
      <w:r>
        <w:rPr>
          <w:rFonts w:ascii="Times" w:hAnsi="Times"/>
          <w:sz w:val="22"/>
        </w:rPr>
        <w:t>,</w:t>
      </w:r>
      <w:r w:rsidRPr="00575E5E">
        <w:rPr>
          <w:rFonts w:ascii="Times" w:hAnsi="Times"/>
          <w:sz w:val="22"/>
        </w:rPr>
        <w:t xml:space="preserve"> and professionals</w:t>
      </w:r>
      <w:r>
        <w:rPr>
          <w:rFonts w:ascii="Times" w:hAnsi="Times"/>
          <w:sz w:val="22"/>
        </w:rPr>
        <w:t xml:space="preserve"> who helped you with this process to let them know the outcome. </w:t>
      </w:r>
    </w:p>
    <w:p w14:paraId="53AD2E81" w14:textId="77777777" w:rsidR="00A67E97" w:rsidRDefault="00575E5E" w:rsidP="00575E5E">
      <w:pPr>
        <w:pStyle w:val="ListParagraph"/>
        <w:numPr>
          <w:ilvl w:val="0"/>
          <w:numId w:val="9"/>
        </w:numPr>
        <w:rPr>
          <w:rFonts w:ascii="Times" w:hAnsi="Times"/>
          <w:sz w:val="22"/>
        </w:rPr>
      </w:pPr>
      <w:r w:rsidRPr="00575E5E">
        <w:rPr>
          <w:rFonts w:ascii="Times" w:hAnsi="Times"/>
          <w:sz w:val="22"/>
        </w:rPr>
        <w:t>Finances. Appeal t</w:t>
      </w:r>
      <w:r w:rsidR="00C34860">
        <w:rPr>
          <w:rFonts w:ascii="Times" w:hAnsi="Times"/>
          <w:sz w:val="22"/>
        </w:rPr>
        <w:t xml:space="preserve">he aid package </w:t>
      </w:r>
      <w:r w:rsidRPr="00575E5E">
        <w:rPr>
          <w:rFonts w:ascii="Times" w:hAnsi="Times"/>
          <w:sz w:val="22"/>
        </w:rPr>
        <w:t>or apply for alternative loans if the amount the</w:t>
      </w:r>
      <w:r w:rsidR="0082187C">
        <w:rPr>
          <w:rFonts w:ascii="Times" w:hAnsi="Times"/>
          <w:sz w:val="22"/>
        </w:rPr>
        <w:t xml:space="preserve"> school offers isn’t adequate. </w:t>
      </w:r>
    </w:p>
    <w:p w14:paraId="35DDE24E" w14:textId="77777777" w:rsidR="00A6757D" w:rsidRPr="00114331" w:rsidRDefault="00A67E97" w:rsidP="009751FA">
      <w:pPr>
        <w:pStyle w:val="ListParagraph"/>
        <w:numPr>
          <w:ilvl w:val="0"/>
          <w:numId w:val="9"/>
        </w:numPr>
        <w:rPr>
          <w:rFonts w:ascii="Times" w:hAnsi="Times"/>
          <w:sz w:val="22"/>
        </w:rPr>
      </w:pPr>
      <w:r>
        <w:rPr>
          <w:rFonts w:ascii="Times" w:hAnsi="Times"/>
          <w:sz w:val="22"/>
        </w:rPr>
        <w:t xml:space="preserve">Final materials. Send your final transcripts </w:t>
      </w:r>
      <w:r w:rsidR="00C34860">
        <w:rPr>
          <w:rFonts w:ascii="Times" w:hAnsi="Times"/>
          <w:sz w:val="22"/>
        </w:rPr>
        <w:t xml:space="preserve">and any other materials they need </w:t>
      </w:r>
      <w:r>
        <w:rPr>
          <w:rFonts w:ascii="Times" w:hAnsi="Times"/>
          <w:sz w:val="22"/>
        </w:rPr>
        <w:t xml:space="preserve">to the program you will be attending. </w:t>
      </w:r>
    </w:p>
    <w:sectPr w:rsidR="00A6757D" w:rsidRPr="00114331" w:rsidSect="00A71FB2">
      <w:footerReference w:type="even" r:id="rId9"/>
      <w:footerReference w:type="default" r:id="rId10"/>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C82A4" w14:textId="77777777" w:rsidR="002D2BB3" w:rsidRDefault="00D41CD7">
      <w:r>
        <w:separator/>
      </w:r>
    </w:p>
  </w:endnote>
  <w:endnote w:type="continuationSeparator" w:id="0">
    <w:p w14:paraId="0AC1DEA3" w14:textId="77777777" w:rsidR="002D2BB3" w:rsidRDefault="00D4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4515B" w14:textId="77777777" w:rsidR="00A71FB2" w:rsidRDefault="00A71FB2" w:rsidP="00FD4C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31D478" w14:textId="77777777" w:rsidR="00A71FB2" w:rsidRDefault="00A71FB2" w:rsidP="00A71F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3B3BB" w14:textId="77777777" w:rsidR="00114331" w:rsidRPr="00A71FB2" w:rsidRDefault="0044508C" w:rsidP="00A71FB2">
    <w:pPr>
      <w:pStyle w:val="Header"/>
      <w:ind w:right="360"/>
      <w:rPr>
        <w:rFonts w:ascii="Times" w:hAnsi="Times"/>
        <w:i/>
        <w:color w:val="404040" w:themeColor="text1" w:themeTint="BF"/>
        <w:sz w:val="20"/>
      </w:rPr>
    </w:pPr>
    <w:r w:rsidRPr="00A71FB2">
      <w:rPr>
        <w:rFonts w:ascii="Times" w:hAnsi="Times"/>
        <w:i/>
        <w:color w:val="404040" w:themeColor="text1" w:themeTint="BF"/>
        <w:sz w:val="20"/>
      </w:rPr>
      <w:t xml:space="preserve">Prepared by Dr. Hoffman (Updated </w:t>
    </w:r>
    <w:r w:rsidR="00D41CD7">
      <w:rPr>
        <w:rFonts w:ascii="Times" w:hAnsi="Times"/>
        <w:i/>
        <w:color w:val="404040" w:themeColor="text1" w:themeTint="BF"/>
        <w:sz w:val="20"/>
      </w:rPr>
      <w:t>June 11, 2014)</w:t>
    </w:r>
    <w:r w:rsidR="00D41CD7">
      <w:rPr>
        <w:rFonts w:ascii="Times" w:hAnsi="Times"/>
        <w:i/>
        <w:color w:val="404040" w:themeColor="text1" w:themeTint="BF"/>
        <w:sz w:val="20"/>
      </w:rPr>
      <w:tab/>
      <w:t xml:space="preserve">   </w:t>
    </w:r>
    <w:r w:rsidR="00D41CD7">
      <w:rPr>
        <w:rFonts w:ascii="Times" w:hAnsi="Times"/>
        <w:i/>
        <w:color w:val="404040" w:themeColor="text1" w:themeTint="BF"/>
        <w:sz w:val="20"/>
      </w:rPr>
      <w:tab/>
      <w:t xml:space="preserve">    </w:t>
    </w:r>
    <w:r w:rsidR="00D41CD7">
      <w:rPr>
        <w:rFonts w:ascii="Times" w:hAnsi="Times"/>
        <w:i/>
        <w:color w:val="404040" w:themeColor="text1" w:themeTint="BF"/>
        <w:sz w:val="20"/>
      </w:rPr>
      <w:tab/>
      <w:t xml:space="preserve">  </w:t>
    </w:r>
    <w:r w:rsidR="00D41CD7">
      <w:rPr>
        <w:i/>
        <w:color w:val="404040" w:themeColor="text1" w:themeTint="BF"/>
        <w:sz w:val="20"/>
      </w:rPr>
      <w:t>p.</w:t>
    </w:r>
    <w:r w:rsidR="00A71FB2" w:rsidRPr="00A71FB2">
      <w:rPr>
        <w:i/>
        <w:color w:val="404040" w:themeColor="text1" w:themeTint="BF"/>
        <w:sz w:val="20"/>
      </w:rPr>
      <w:t xml:space="preserve"> </w:t>
    </w:r>
    <w:r w:rsidR="00A71FB2" w:rsidRPr="00A71FB2">
      <w:rPr>
        <w:i/>
        <w:color w:val="404040" w:themeColor="text1" w:themeTint="BF"/>
        <w:sz w:val="20"/>
      </w:rPr>
      <w:fldChar w:fldCharType="begin"/>
    </w:r>
    <w:r w:rsidR="00A71FB2" w:rsidRPr="00A71FB2">
      <w:rPr>
        <w:i/>
        <w:color w:val="404040" w:themeColor="text1" w:themeTint="BF"/>
        <w:sz w:val="20"/>
      </w:rPr>
      <w:instrText xml:space="preserve"> PAGE </w:instrText>
    </w:r>
    <w:r w:rsidR="00A71FB2" w:rsidRPr="00A71FB2">
      <w:rPr>
        <w:i/>
        <w:color w:val="404040" w:themeColor="text1" w:themeTint="BF"/>
        <w:sz w:val="20"/>
      </w:rPr>
      <w:fldChar w:fldCharType="separate"/>
    </w:r>
    <w:r w:rsidR="00FA6E2D">
      <w:rPr>
        <w:i/>
        <w:noProof/>
        <w:color w:val="404040" w:themeColor="text1" w:themeTint="BF"/>
        <w:sz w:val="20"/>
      </w:rPr>
      <w:t>1</w:t>
    </w:r>
    <w:r w:rsidR="00A71FB2" w:rsidRPr="00A71FB2">
      <w:rPr>
        <w:i/>
        <w:color w:val="404040" w:themeColor="text1" w:themeTint="BF"/>
        <w:sz w:val="20"/>
      </w:rPr>
      <w:fldChar w:fldCharType="end"/>
    </w:r>
    <w:r w:rsidR="00A71FB2" w:rsidRPr="00A71FB2">
      <w:rPr>
        <w:i/>
        <w:color w:val="404040" w:themeColor="text1" w:themeTint="BF"/>
        <w:sz w:val="20"/>
      </w:rPr>
      <w:t xml:space="preserve"> of </w:t>
    </w:r>
    <w:r w:rsidR="00A71FB2" w:rsidRPr="00A71FB2">
      <w:rPr>
        <w:i/>
        <w:color w:val="404040" w:themeColor="text1" w:themeTint="BF"/>
        <w:sz w:val="20"/>
      </w:rPr>
      <w:fldChar w:fldCharType="begin"/>
    </w:r>
    <w:r w:rsidR="00A71FB2" w:rsidRPr="00A71FB2">
      <w:rPr>
        <w:i/>
        <w:color w:val="404040" w:themeColor="text1" w:themeTint="BF"/>
        <w:sz w:val="20"/>
      </w:rPr>
      <w:instrText xml:space="preserve"> NUMPAGES </w:instrText>
    </w:r>
    <w:r w:rsidR="00A71FB2" w:rsidRPr="00A71FB2">
      <w:rPr>
        <w:i/>
        <w:color w:val="404040" w:themeColor="text1" w:themeTint="BF"/>
        <w:sz w:val="20"/>
      </w:rPr>
      <w:fldChar w:fldCharType="separate"/>
    </w:r>
    <w:r w:rsidR="00FA6E2D">
      <w:rPr>
        <w:i/>
        <w:noProof/>
        <w:color w:val="404040" w:themeColor="text1" w:themeTint="BF"/>
        <w:sz w:val="20"/>
      </w:rPr>
      <w:t>2</w:t>
    </w:r>
    <w:r w:rsidR="00A71FB2" w:rsidRPr="00A71FB2">
      <w:rPr>
        <w:i/>
        <w:color w:val="404040" w:themeColor="text1" w:themeTint="BF"/>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FA334" w14:textId="77777777" w:rsidR="002D2BB3" w:rsidRDefault="00D41CD7">
      <w:r>
        <w:separator/>
      </w:r>
    </w:p>
  </w:footnote>
  <w:footnote w:type="continuationSeparator" w:id="0">
    <w:p w14:paraId="45014CA1" w14:textId="77777777" w:rsidR="002D2BB3" w:rsidRDefault="00D41C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2F1CC8"/>
    <w:multiLevelType w:val="hybridMultilevel"/>
    <w:tmpl w:val="DB888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EF7B12"/>
    <w:multiLevelType w:val="hybridMultilevel"/>
    <w:tmpl w:val="6BDC6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EB4B4C"/>
    <w:multiLevelType w:val="hybridMultilevel"/>
    <w:tmpl w:val="ED94E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4A2320"/>
    <w:multiLevelType w:val="hybridMultilevel"/>
    <w:tmpl w:val="7A68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A113E"/>
    <w:multiLevelType w:val="hybridMultilevel"/>
    <w:tmpl w:val="41E09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982F7F"/>
    <w:multiLevelType w:val="hybridMultilevel"/>
    <w:tmpl w:val="B23C2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405610"/>
    <w:multiLevelType w:val="hybridMultilevel"/>
    <w:tmpl w:val="F2AC5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B61932"/>
    <w:multiLevelType w:val="hybridMultilevel"/>
    <w:tmpl w:val="83D8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D4738C"/>
    <w:multiLevelType w:val="hybridMultilevel"/>
    <w:tmpl w:val="452880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B517348"/>
    <w:multiLevelType w:val="hybridMultilevel"/>
    <w:tmpl w:val="E7A06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D7C24EB"/>
    <w:multiLevelType w:val="hybridMultilevel"/>
    <w:tmpl w:val="13DEA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F7137B8"/>
    <w:multiLevelType w:val="hybridMultilevel"/>
    <w:tmpl w:val="B366D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0635C5D"/>
    <w:multiLevelType w:val="hybridMultilevel"/>
    <w:tmpl w:val="4150E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5"/>
  </w:num>
  <w:num w:numId="5">
    <w:abstractNumId w:val="10"/>
  </w:num>
  <w:num w:numId="6">
    <w:abstractNumId w:val="11"/>
  </w:num>
  <w:num w:numId="7">
    <w:abstractNumId w:val="9"/>
  </w:num>
  <w:num w:numId="8">
    <w:abstractNumId w:val="6"/>
  </w:num>
  <w:num w:numId="9">
    <w:abstractNumId w:val="2"/>
  </w:num>
  <w:num w:numId="10">
    <w:abstractNumId w:val="7"/>
  </w:num>
  <w:num w:numId="11">
    <w:abstractNumId w:val="12"/>
  </w:num>
  <w:num w:numId="12">
    <w:abstractNumId w:val="8"/>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A6757D"/>
    <w:rsid w:val="00003CC9"/>
    <w:rsid w:val="00031EF5"/>
    <w:rsid w:val="000513CB"/>
    <w:rsid w:val="0006584A"/>
    <w:rsid w:val="000F11AE"/>
    <w:rsid w:val="00114331"/>
    <w:rsid w:val="00175D76"/>
    <w:rsid w:val="001776CA"/>
    <w:rsid w:val="001A2F6E"/>
    <w:rsid w:val="001D5C46"/>
    <w:rsid w:val="00272B66"/>
    <w:rsid w:val="002C06EA"/>
    <w:rsid w:val="002D2BB3"/>
    <w:rsid w:val="003100DB"/>
    <w:rsid w:val="003A588B"/>
    <w:rsid w:val="003E79D9"/>
    <w:rsid w:val="0044508C"/>
    <w:rsid w:val="004D300E"/>
    <w:rsid w:val="00502E4F"/>
    <w:rsid w:val="00527682"/>
    <w:rsid w:val="00535C63"/>
    <w:rsid w:val="00575E5E"/>
    <w:rsid w:val="005D06D3"/>
    <w:rsid w:val="00626FD3"/>
    <w:rsid w:val="00645CBD"/>
    <w:rsid w:val="006D156D"/>
    <w:rsid w:val="0070486E"/>
    <w:rsid w:val="00753094"/>
    <w:rsid w:val="007A450E"/>
    <w:rsid w:val="008038CB"/>
    <w:rsid w:val="0082187C"/>
    <w:rsid w:val="00831FD2"/>
    <w:rsid w:val="00855822"/>
    <w:rsid w:val="00870476"/>
    <w:rsid w:val="008B5C03"/>
    <w:rsid w:val="008E27EE"/>
    <w:rsid w:val="00955209"/>
    <w:rsid w:val="009751FA"/>
    <w:rsid w:val="009D060A"/>
    <w:rsid w:val="009F6360"/>
    <w:rsid w:val="009F651D"/>
    <w:rsid w:val="00A02A92"/>
    <w:rsid w:val="00A6757D"/>
    <w:rsid w:val="00A67E97"/>
    <w:rsid w:val="00A71FB2"/>
    <w:rsid w:val="00AB4E96"/>
    <w:rsid w:val="00AB5640"/>
    <w:rsid w:val="00AC2EAE"/>
    <w:rsid w:val="00B819C1"/>
    <w:rsid w:val="00B862E2"/>
    <w:rsid w:val="00BE64F8"/>
    <w:rsid w:val="00C16508"/>
    <w:rsid w:val="00C170DE"/>
    <w:rsid w:val="00C34860"/>
    <w:rsid w:val="00C52AD0"/>
    <w:rsid w:val="00C9126B"/>
    <w:rsid w:val="00CA06B4"/>
    <w:rsid w:val="00CE41AB"/>
    <w:rsid w:val="00D41CD7"/>
    <w:rsid w:val="00DF2E01"/>
    <w:rsid w:val="00E029AD"/>
    <w:rsid w:val="00E04520"/>
    <w:rsid w:val="00E5699A"/>
    <w:rsid w:val="00E870C1"/>
    <w:rsid w:val="00EF25E5"/>
    <w:rsid w:val="00F722B0"/>
    <w:rsid w:val="00F73768"/>
    <w:rsid w:val="00F969DB"/>
    <w:rsid w:val="00FA6E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70F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1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E4F"/>
    <w:pPr>
      <w:ind w:left="720"/>
      <w:contextualSpacing/>
    </w:pPr>
  </w:style>
  <w:style w:type="character" w:styleId="Hyperlink">
    <w:name w:val="Hyperlink"/>
    <w:basedOn w:val="DefaultParagraphFont"/>
    <w:uiPriority w:val="99"/>
    <w:semiHidden/>
    <w:unhideWhenUsed/>
    <w:rsid w:val="00031EF5"/>
    <w:rPr>
      <w:color w:val="0000FF" w:themeColor="hyperlink"/>
      <w:u w:val="single"/>
    </w:rPr>
  </w:style>
  <w:style w:type="table" w:styleId="TableGrid">
    <w:name w:val="Table Grid"/>
    <w:basedOn w:val="TableNormal"/>
    <w:uiPriority w:val="59"/>
    <w:rsid w:val="007530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27682"/>
    <w:pPr>
      <w:tabs>
        <w:tab w:val="center" w:pos="4320"/>
        <w:tab w:val="right" w:pos="8640"/>
      </w:tabs>
    </w:pPr>
  </w:style>
  <w:style w:type="character" w:customStyle="1" w:styleId="HeaderChar">
    <w:name w:val="Header Char"/>
    <w:basedOn w:val="DefaultParagraphFont"/>
    <w:link w:val="Header"/>
    <w:uiPriority w:val="99"/>
    <w:rsid w:val="00527682"/>
    <w:rPr>
      <w:sz w:val="24"/>
      <w:szCs w:val="24"/>
    </w:rPr>
  </w:style>
  <w:style w:type="paragraph" w:styleId="Footer">
    <w:name w:val="footer"/>
    <w:basedOn w:val="Normal"/>
    <w:link w:val="FooterChar"/>
    <w:uiPriority w:val="99"/>
    <w:unhideWhenUsed/>
    <w:rsid w:val="00527682"/>
    <w:pPr>
      <w:tabs>
        <w:tab w:val="center" w:pos="4320"/>
        <w:tab w:val="right" w:pos="8640"/>
      </w:tabs>
    </w:pPr>
  </w:style>
  <w:style w:type="character" w:customStyle="1" w:styleId="FooterChar">
    <w:name w:val="Footer Char"/>
    <w:basedOn w:val="DefaultParagraphFont"/>
    <w:link w:val="Footer"/>
    <w:uiPriority w:val="99"/>
    <w:rsid w:val="00527682"/>
    <w:rPr>
      <w:sz w:val="24"/>
      <w:szCs w:val="24"/>
    </w:rPr>
  </w:style>
  <w:style w:type="character" w:styleId="PageNumber">
    <w:name w:val="page number"/>
    <w:basedOn w:val="DefaultParagraphFont"/>
    <w:uiPriority w:val="99"/>
    <w:semiHidden/>
    <w:unhideWhenUsed/>
    <w:rsid w:val="00A71F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incetonreview.com/grad/application-timeline.aspx"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1863</Words>
  <Characters>10622</Characters>
  <Application>Microsoft Macintosh Word</Application>
  <DocSecurity>0</DocSecurity>
  <Lines>88</Lines>
  <Paragraphs>24</Paragraphs>
  <ScaleCrop>false</ScaleCrop>
  <Company>Indiana University</Company>
  <LinksUpToDate>false</LinksUpToDate>
  <CharactersWithSpaces>12461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Hoffman</dc:creator>
  <cp:keywords/>
  <cp:lastModifiedBy>Cindy Hoffman</cp:lastModifiedBy>
  <cp:revision>9</cp:revision>
  <cp:lastPrinted>2014-07-24T20:39:00Z</cp:lastPrinted>
  <dcterms:created xsi:type="dcterms:W3CDTF">2012-07-03T18:34:00Z</dcterms:created>
  <dcterms:modified xsi:type="dcterms:W3CDTF">2014-07-24T21:47:00Z</dcterms:modified>
</cp:coreProperties>
</file>